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F025EA" w:rsidRPr="00216549" w:rsidRDefault="00F025EA"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F025EA" w:rsidRPr="00216549" w:rsidRDefault="001C5D49" w:rsidP="00216549">
      <w:pPr>
        <w:shd w:val="clear" w:color="auto" w:fill="FFFFFF"/>
        <w:spacing w:before="72" w:after="75" w:line="240" w:lineRule="auto"/>
        <w:jc w:val="center"/>
        <w:rPr>
          <w:rFonts w:ascii="Arial" w:eastAsia="Times New Roman" w:hAnsi="Arial" w:cs="Arial"/>
          <w:b/>
          <w:bCs/>
          <w:sz w:val="24"/>
          <w:szCs w:val="24"/>
          <w:lang w:val="az-Latn-AZ"/>
        </w:rPr>
      </w:pPr>
      <w:r w:rsidRPr="00216549">
        <w:rPr>
          <w:rFonts w:ascii="Arial" w:eastAsia="Times New Roman" w:hAnsi="Arial" w:cs="Arial"/>
          <w:b/>
          <w:bCs/>
          <w:sz w:val="24"/>
          <w:szCs w:val="24"/>
          <w:lang w:val="az-Latn-AZ"/>
        </w:rPr>
        <w:t>AZƏRBAYCAN RESPUBLİKASI SƏHİYYƏ NAZİRLİYİ</w:t>
      </w:r>
    </w:p>
    <w:p w:rsidR="00F025EA" w:rsidRPr="00216549" w:rsidRDefault="00F025EA" w:rsidP="00216549">
      <w:pPr>
        <w:shd w:val="clear" w:color="auto" w:fill="FFFFFF"/>
        <w:spacing w:before="72" w:after="75" w:line="240" w:lineRule="auto"/>
        <w:jc w:val="center"/>
        <w:rPr>
          <w:rFonts w:ascii="Arial" w:eastAsia="Times New Roman" w:hAnsi="Arial" w:cs="Arial"/>
          <w:b/>
          <w:bCs/>
          <w:color w:val="1F4E79" w:themeColor="accent1" w:themeShade="80"/>
          <w:sz w:val="24"/>
          <w:szCs w:val="24"/>
        </w:rPr>
      </w:pPr>
    </w:p>
    <w:p w:rsidR="00F025EA" w:rsidRPr="00216549" w:rsidRDefault="0064190B"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r w:rsidRPr="00216549">
        <w:rPr>
          <w:rFonts w:ascii="Arial" w:eastAsia="Times New Roman" w:hAnsi="Arial" w:cs="Arial"/>
          <w:b/>
          <w:bCs/>
          <w:color w:val="1F4E79" w:themeColor="accent1" w:themeShade="80"/>
          <w:sz w:val="24"/>
          <w:szCs w:val="24"/>
        </w:rPr>
        <w:t xml:space="preserve">                                                       </w:t>
      </w:r>
      <w:r w:rsidRPr="00216549">
        <w:rPr>
          <w:rFonts w:ascii="Arial" w:hAnsi="Arial" w:cs="Arial"/>
          <w:noProof/>
          <w:sz w:val="24"/>
          <w:szCs w:val="24"/>
          <w:lang w:val="ru-RU" w:eastAsia="ru-RU"/>
        </w:rPr>
        <w:drawing>
          <wp:inline distT="0" distB="0" distL="0" distR="0" wp14:anchorId="35E290BD" wp14:editId="4FD76412">
            <wp:extent cx="1581150" cy="624840"/>
            <wp:effectExtent l="0" t="0" r="0" b="3810"/>
            <wp:docPr id="3"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rsidR="00F025EA" w:rsidRPr="00216549" w:rsidRDefault="00F025EA"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F025EA" w:rsidRPr="00216549" w:rsidRDefault="00F025EA"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F025EA" w:rsidRPr="00216549" w:rsidRDefault="00F025EA"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AE6B93" w:rsidRPr="00216549" w:rsidRDefault="00B928A4" w:rsidP="00216549">
      <w:pPr>
        <w:shd w:val="clear" w:color="auto" w:fill="FFFFFF"/>
        <w:spacing w:before="72" w:after="75" w:line="240" w:lineRule="auto"/>
        <w:jc w:val="both"/>
        <w:rPr>
          <w:rFonts w:ascii="Arial" w:eastAsia="Times New Roman" w:hAnsi="Arial" w:cs="Arial"/>
          <w:b/>
          <w:bCs/>
          <w:sz w:val="24"/>
          <w:szCs w:val="24"/>
        </w:rPr>
      </w:pPr>
      <w:r w:rsidRPr="00216549">
        <w:rPr>
          <w:rFonts w:ascii="Arial" w:eastAsia="Times New Roman" w:hAnsi="Arial" w:cs="Arial"/>
          <w:b/>
          <w:bCs/>
          <w:color w:val="1F4E79" w:themeColor="accent1" w:themeShade="80"/>
          <w:sz w:val="24"/>
          <w:szCs w:val="24"/>
        </w:rPr>
        <w:t xml:space="preserve">           </w:t>
      </w:r>
      <w:r w:rsidRPr="00216549">
        <w:rPr>
          <w:rFonts w:ascii="Arial" w:eastAsia="Times New Roman" w:hAnsi="Arial" w:cs="Arial"/>
          <w:b/>
          <w:bCs/>
          <w:sz w:val="24"/>
          <w:szCs w:val="24"/>
        </w:rPr>
        <w:t>TƏSDİQ EDİRƏM                                                               RAZILAŞDIRILIB</w:t>
      </w:r>
    </w:p>
    <w:p w:rsidR="00B928A4" w:rsidRPr="00216549" w:rsidRDefault="00B928A4" w:rsidP="00216549">
      <w:pPr>
        <w:shd w:val="clear" w:color="auto" w:fill="FFFFFF"/>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 xml:space="preserve"> _________________________                                        ____________________________</w:t>
      </w:r>
    </w:p>
    <w:p w:rsidR="00B928A4" w:rsidRPr="00216549" w:rsidRDefault="00B928A4" w:rsidP="00216549">
      <w:pPr>
        <w:shd w:val="clear" w:color="auto" w:fill="FFFFFF"/>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 xml:space="preserve">  Tədris və müalicə işləri üzrə                                         Tədris və Təhsil departamentinin</w:t>
      </w:r>
    </w:p>
    <w:p w:rsidR="00B928A4" w:rsidRPr="00216549" w:rsidRDefault="00B928A4" w:rsidP="00216549">
      <w:pPr>
        <w:shd w:val="clear" w:color="auto" w:fill="FFFFFF"/>
        <w:spacing w:after="0" w:line="240" w:lineRule="auto"/>
        <w:jc w:val="both"/>
        <w:rPr>
          <w:rFonts w:ascii="Arial" w:eastAsia="Times New Roman" w:hAnsi="Arial" w:cs="Arial"/>
          <w:b/>
          <w:bCs/>
          <w:color w:val="1F4E79" w:themeColor="accent1" w:themeShade="80"/>
          <w:sz w:val="24"/>
          <w:szCs w:val="24"/>
        </w:rPr>
      </w:pPr>
      <w:r w:rsidRPr="00216549">
        <w:rPr>
          <w:rFonts w:ascii="Arial" w:eastAsia="Times New Roman" w:hAnsi="Arial" w:cs="Arial"/>
          <w:b/>
          <w:bCs/>
          <w:sz w:val="24"/>
          <w:szCs w:val="24"/>
        </w:rPr>
        <w:t xml:space="preserve">  prorektor, prof. Sabir Əliyev                                            müdir</w:t>
      </w:r>
      <w:r w:rsidR="009938F1">
        <w:rPr>
          <w:rFonts w:ascii="Arial" w:eastAsia="Times New Roman" w:hAnsi="Arial" w:cs="Arial"/>
          <w:b/>
          <w:bCs/>
          <w:sz w:val="24"/>
          <w:szCs w:val="24"/>
        </w:rPr>
        <w:t>i</w:t>
      </w:r>
      <w:r w:rsidR="00B45123">
        <w:rPr>
          <w:rFonts w:ascii="Arial" w:eastAsia="Times New Roman" w:hAnsi="Arial" w:cs="Arial"/>
          <w:b/>
          <w:bCs/>
          <w:sz w:val="24"/>
          <w:szCs w:val="24"/>
        </w:rPr>
        <w:t xml:space="preserve"> </w:t>
      </w:r>
      <w:r w:rsidRPr="00216549">
        <w:rPr>
          <w:rFonts w:ascii="Arial" w:eastAsia="Times New Roman" w:hAnsi="Arial" w:cs="Arial"/>
          <w:b/>
          <w:bCs/>
          <w:sz w:val="24"/>
          <w:szCs w:val="24"/>
        </w:rPr>
        <w:t xml:space="preserve"> dos </w:t>
      </w:r>
      <w:r w:rsidR="00B45123">
        <w:rPr>
          <w:rFonts w:ascii="Arial" w:eastAsia="Times New Roman" w:hAnsi="Arial" w:cs="Arial"/>
          <w:b/>
          <w:bCs/>
          <w:sz w:val="24"/>
          <w:szCs w:val="24"/>
        </w:rPr>
        <w:t>Kamandar Yaqubov</w:t>
      </w:r>
      <w:r w:rsidRPr="00216549">
        <w:rPr>
          <w:rFonts w:ascii="Arial" w:eastAsia="Times New Roman" w:hAnsi="Arial" w:cs="Arial"/>
          <w:b/>
          <w:bCs/>
          <w:color w:val="1F4E79" w:themeColor="accent1" w:themeShade="80"/>
          <w:sz w:val="24"/>
          <w:szCs w:val="24"/>
        </w:rPr>
        <w:t xml:space="preserve">          </w:t>
      </w: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E41CE9" w:rsidRPr="00216549" w:rsidRDefault="00E41CE9" w:rsidP="00216549">
      <w:pPr>
        <w:shd w:val="clear" w:color="auto" w:fill="FFFFFF"/>
        <w:spacing w:before="72" w:after="75" w:line="240" w:lineRule="auto"/>
        <w:jc w:val="both"/>
        <w:rPr>
          <w:rFonts w:ascii="Arial" w:eastAsia="Times New Roman" w:hAnsi="Arial" w:cs="Arial"/>
          <w:b/>
          <w:bCs/>
          <w:sz w:val="24"/>
          <w:szCs w:val="24"/>
        </w:rPr>
      </w:pPr>
    </w:p>
    <w:p w:rsidR="000F576E" w:rsidRDefault="000F576E" w:rsidP="000F576E">
      <w:pPr>
        <w:shd w:val="clear" w:color="auto" w:fill="FFFFFF"/>
        <w:spacing w:before="72" w:after="75" w:line="336" w:lineRule="atLeast"/>
        <w:jc w:val="center"/>
        <w:rPr>
          <w:rFonts w:ascii="Arial" w:eastAsia="Times New Roman" w:hAnsi="Arial" w:cs="Arial"/>
          <w:b/>
          <w:bCs/>
          <w:color w:val="1F4E79" w:themeColor="accent1" w:themeShade="80"/>
          <w:sz w:val="24"/>
          <w:szCs w:val="24"/>
        </w:rPr>
      </w:pPr>
      <w:r>
        <w:rPr>
          <w:rFonts w:ascii="Arial" w:eastAsia="Times New Roman" w:hAnsi="Arial" w:cs="Arial"/>
          <w:b/>
          <w:bCs/>
          <w:sz w:val="24"/>
          <w:szCs w:val="24"/>
        </w:rPr>
        <w:t xml:space="preserve">EPİDEMİOLOGİYA </w:t>
      </w:r>
      <w:r>
        <w:rPr>
          <w:rFonts w:ascii="Arial" w:hAnsi="Arial" w:cs="Arial"/>
          <w:b/>
          <w:sz w:val="24"/>
          <w:szCs w:val="24"/>
          <w:lang w:val="az-Latn-AZ"/>
        </w:rPr>
        <w:t xml:space="preserve">və biostatistika </w:t>
      </w:r>
      <w:r>
        <w:rPr>
          <w:rFonts w:ascii="Arial" w:eastAsia="Times New Roman" w:hAnsi="Arial" w:cs="Arial"/>
          <w:b/>
          <w:bCs/>
          <w:sz w:val="24"/>
          <w:szCs w:val="24"/>
        </w:rPr>
        <w:t>KAFEDRASI</w:t>
      </w:r>
    </w:p>
    <w:p w:rsidR="00A63D73" w:rsidRPr="00216549" w:rsidRDefault="00A63D73" w:rsidP="00216549">
      <w:pPr>
        <w:shd w:val="clear" w:color="auto" w:fill="FFFFFF"/>
        <w:spacing w:before="72" w:after="75" w:line="240" w:lineRule="auto"/>
        <w:jc w:val="center"/>
        <w:rPr>
          <w:rFonts w:ascii="Arial" w:eastAsia="Times New Roman" w:hAnsi="Arial" w:cs="Arial"/>
          <w:b/>
          <w:bCs/>
          <w:color w:val="1F4E79" w:themeColor="accent1" w:themeShade="80"/>
          <w:sz w:val="24"/>
          <w:szCs w:val="24"/>
        </w:rPr>
      </w:pPr>
      <w:bookmarkStart w:id="0" w:name="_GoBack"/>
      <w:bookmarkEnd w:id="0"/>
    </w:p>
    <w:p w:rsidR="00A63D73" w:rsidRPr="00216549" w:rsidRDefault="0064190B" w:rsidP="00216549">
      <w:pPr>
        <w:spacing w:after="0" w:line="240" w:lineRule="auto"/>
        <w:jc w:val="center"/>
        <w:rPr>
          <w:rFonts w:ascii="Arial" w:hAnsi="Arial" w:cs="Arial"/>
          <w:b/>
          <w:color w:val="1F4E79" w:themeColor="accent1" w:themeShade="80"/>
          <w:sz w:val="24"/>
          <w:szCs w:val="24"/>
          <w:lang w:val="az-Latn-AZ"/>
        </w:rPr>
      </w:pPr>
      <w:r w:rsidRPr="00216549">
        <w:rPr>
          <w:rFonts w:ascii="Arial" w:hAnsi="Arial" w:cs="Arial"/>
          <w:b/>
          <w:color w:val="1F4E79" w:themeColor="accent1" w:themeShade="80"/>
          <w:sz w:val="24"/>
          <w:szCs w:val="24"/>
          <w:lang w:val="az-Latn-AZ"/>
        </w:rPr>
        <w:t>"</w:t>
      </w:r>
      <w:r w:rsidR="00580E66" w:rsidRPr="00216549">
        <w:rPr>
          <w:rFonts w:ascii="Arial" w:hAnsi="Arial" w:cs="Arial"/>
          <w:b/>
          <w:color w:val="1F4E79" w:themeColor="accent1" w:themeShade="80"/>
          <w:sz w:val="24"/>
          <w:szCs w:val="24"/>
          <w:lang w:val="az-Latn-AZ"/>
        </w:rPr>
        <w:t>050902</w:t>
      </w:r>
      <w:r w:rsidR="00781174" w:rsidRPr="00216549">
        <w:rPr>
          <w:rFonts w:ascii="Arial" w:hAnsi="Arial" w:cs="Arial"/>
          <w:b/>
          <w:color w:val="1F4E79" w:themeColor="accent1" w:themeShade="80"/>
          <w:sz w:val="24"/>
          <w:szCs w:val="24"/>
          <w:lang w:val="az-Latn-AZ"/>
        </w:rPr>
        <w:t xml:space="preserve"> –</w:t>
      </w:r>
      <w:r w:rsidR="00580E66" w:rsidRPr="00216549">
        <w:rPr>
          <w:rFonts w:ascii="Arial" w:hAnsi="Arial" w:cs="Arial"/>
          <w:b/>
          <w:color w:val="1F4E79" w:themeColor="accent1" w:themeShade="80"/>
          <w:sz w:val="24"/>
          <w:szCs w:val="24"/>
          <w:lang w:val="az-Latn-AZ"/>
        </w:rPr>
        <w:t xml:space="preserve"> İctimai  Səhiyyə</w:t>
      </w:r>
      <w:r w:rsidR="0011127C" w:rsidRPr="00216549">
        <w:rPr>
          <w:rFonts w:ascii="Arial" w:hAnsi="Arial" w:cs="Arial"/>
          <w:b/>
          <w:color w:val="1F4E79" w:themeColor="accent1" w:themeShade="80"/>
          <w:sz w:val="24"/>
          <w:szCs w:val="24"/>
          <w:lang w:val="az-Latn-AZ"/>
        </w:rPr>
        <w:t>”</w:t>
      </w:r>
      <w:r w:rsidR="00580E66" w:rsidRPr="00216549">
        <w:rPr>
          <w:rFonts w:ascii="Arial" w:hAnsi="Arial" w:cs="Arial"/>
          <w:b/>
          <w:color w:val="1F4E79" w:themeColor="accent1" w:themeShade="80"/>
          <w:sz w:val="24"/>
          <w:szCs w:val="24"/>
          <w:lang w:val="az-Latn-AZ"/>
        </w:rPr>
        <w:t xml:space="preserve"> </w:t>
      </w:r>
      <w:r w:rsidR="0011127C" w:rsidRPr="00216549">
        <w:rPr>
          <w:rFonts w:ascii="Arial" w:hAnsi="Arial" w:cs="Arial"/>
          <w:b/>
          <w:color w:val="1F4E79" w:themeColor="accent1" w:themeShade="80"/>
          <w:sz w:val="24"/>
          <w:szCs w:val="24"/>
          <w:lang w:val="az-Latn-AZ"/>
        </w:rPr>
        <w:t xml:space="preserve"> ixtisasının </w:t>
      </w:r>
      <w:r w:rsidR="00FE3E95" w:rsidRPr="00EF30EC">
        <w:rPr>
          <w:rFonts w:ascii="Arial" w:hAnsi="Arial" w:cs="Arial"/>
          <w:b/>
          <w:color w:val="1F3864" w:themeColor="accent5" w:themeShade="80"/>
          <w:sz w:val="24"/>
          <w:szCs w:val="24"/>
          <w:lang w:val="az-Latn-AZ"/>
        </w:rPr>
        <w:t>DÖVLƏT EPİDEMİOLOJİ NƏZARƏTİ</w:t>
      </w:r>
      <w:r w:rsidR="00FE3E95" w:rsidRPr="00216549">
        <w:rPr>
          <w:rFonts w:ascii="Arial" w:hAnsi="Arial" w:cs="Arial"/>
          <w:b/>
          <w:color w:val="1F3864" w:themeColor="accent5" w:themeShade="80"/>
          <w:sz w:val="24"/>
          <w:szCs w:val="24"/>
          <w:lang w:val="az-Latn-AZ"/>
        </w:rPr>
        <w:t xml:space="preserve"> </w:t>
      </w:r>
      <w:r w:rsidR="00D91413" w:rsidRPr="00216549">
        <w:rPr>
          <w:rFonts w:ascii="Arial" w:hAnsi="Arial" w:cs="Arial"/>
          <w:b/>
          <w:color w:val="1F4E79" w:themeColor="accent1" w:themeShade="80"/>
          <w:sz w:val="24"/>
          <w:szCs w:val="24"/>
          <w:lang w:val="az-Latn-AZ"/>
        </w:rPr>
        <w:t>fənni</w:t>
      </w:r>
      <w:r w:rsidR="00580E66" w:rsidRPr="00216549">
        <w:rPr>
          <w:rFonts w:ascii="Arial" w:hAnsi="Arial" w:cs="Arial"/>
          <w:b/>
          <w:color w:val="1F4E79" w:themeColor="accent1" w:themeShade="80"/>
          <w:sz w:val="24"/>
          <w:szCs w:val="24"/>
          <w:lang w:val="az-Latn-AZ"/>
        </w:rPr>
        <w:t xml:space="preserve"> </w:t>
      </w:r>
      <w:r w:rsidR="00A63D73" w:rsidRPr="00216549">
        <w:rPr>
          <w:rFonts w:ascii="Arial" w:hAnsi="Arial" w:cs="Arial"/>
          <w:b/>
          <w:color w:val="1F4E79" w:themeColor="accent1" w:themeShade="80"/>
          <w:sz w:val="24"/>
          <w:szCs w:val="24"/>
          <w:lang w:val="az-Latn-AZ"/>
        </w:rPr>
        <w:t>üzrə</w:t>
      </w:r>
    </w:p>
    <w:p w:rsidR="00A63D73" w:rsidRPr="00216549" w:rsidRDefault="00A63D73" w:rsidP="00216549">
      <w:pPr>
        <w:spacing w:after="0" w:line="240" w:lineRule="auto"/>
        <w:jc w:val="center"/>
        <w:rPr>
          <w:rFonts w:ascii="Arial" w:hAnsi="Arial" w:cs="Arial"/>
          <w:b/>
          <w:sz w:val="24"/>
          <w:szCs w:val="24"/>
          <w:lang w:val="az-Latn-AZ"/>
        </w:rPr>
      </w:pPr>
      <w:r w:rsidRPr="00216549">
        <w:rPr>
          <w:rFonts w:ascii="Arial" w:hAnsi="Arial" w:cs="Arial"/>
          <w:b/>
          <w:color w:val="1F4E79" w:themeColor="accent1" w:themeShade="80"/>
          <w:sz w:val="24"/>
          <w:szCs w:val="24"/>
          <w:lang w:val="az-Latn-AZ"/>
        </w:rPr>
        <w:t>SİLLABUS</w:t>
      </w:r>
    </w:p>
    <w:p w:rsidR="00B928A4" w:rsidRPr="00216549" w:rsidRDefault="00B928A4" w:rsidP="00216549">
      <w:pPr>
        <w:spacing w:before="72" w:after="75" w:line="240" w:lineRule="auto"/>
        <w:jc w:val="center"/>
        <w:rPr>
          <w:rFonts w:ascii="Arial" w:eastAsia="Times New Roman" w:hAnsi="Arial" w:cs="Arial"/>
          <w:b/>
          <w:bCs/>
          <w:color w:val="1F4E79" w:themeColor="accent1" w:themeShade="80"/>
          <w:sz w:val="24"/>
          <w:szCs w:val="24"/>
          <w:lang w:val="az-Latn-AZ"/>
        </w:rPr>
      </w:pP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B928A4" w:rsidRPr="00216549" w:rsidRDefault="00B928A4"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F025EA" w:rsidRPr="00216549" w:rsidRDefault="00F025EA"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736D11" w:rsidRPr="00216549" w:rsidRDefault="00736D11" w:rsidP="00216549">
      <w:pPr>
        <w:shd w:val="clear" w:color="auto" w:fill="FFFFFF"/>
        <w:spacing w:before="72" w:after="75" w:line="240" w:lineRule="auto"/>
        <w:jc w:val="both"/>
        <w:rPr>
          <w:rFonts w:ascii="Arial" w:eastAsia="Times New Roman" w:hAnsi="Arial" w:cs="Arial"/>
          <w:b/>
          <w:bCs/>
          <w:color w:val="1F4E79" w:themeColor="accent1" w:themeShade="80"/>
          <w:sz w:val="24"/>
          <w:szCs w:val="24"/>
        </w:rPr>
      </w:pPr>
    </w:p>
    <w:p w:rsidR="00F025EA" w:rsidRPr="00216549" w:rsidRDefault="00736D11" w:rsidP="00216549">
      <w:pPr>
        <w:shd w:val="clear" w:color="auto" w:fill="FFFFFF"/>
        <w:spacing w:before="72" w:after="75" w:line="240" w:lineRule="auto"/>
        <w:jc w:val="both"/>
        <w:rPr>
          <w:rFonts w:ascii="Arial" w:eastAsia="Times New Roman" w:hAnsi="Arial" w:cs="Arial"/>
          <w:b/>
          <w:bCs/>
          <w:sz w:val="24"/>
          <w:szCs w:val="24"/>
        </w:rPr>
      </w:pPr>
      <w:r w:rsidRPr="00216549">
        <w:rPr>
          <w:rFonts w:ascii="Arial" w:eastAsia="Times New Roman" w:hAnsi="Arial" w:cs="Arial"/>
          <w:b/>
          <w:bCs/>
          <w:color w:val="1F4E79" w:themeColor="accent1" w:themeShade="80"/>
          <w:sz w:val="24"/>
          <w:szCs w:val="24"/>
        </w:rPr>
        <w:t xml:space="preserve">                                                                 </w:t>
      </w:r>
      <w:r w:rsidR="00F025EA" w:rsidRPr="00216549">
        <w:rPr>
          <w:rFonts w:ascii="Arial" w:eastAsia="Times New Roman" w:hAnsi="Arial" w:cs="Arial"/>
          <w:b/>
          <w:bCs/>
          <w:sz w:val="24"/>
          <w:szCs w:val="24"/>
        </w:rPr>
        <w:t>BAKI – 2022</w:t>
      </w:r>
    </w:p>
    <w:p w:rsidR="005B26CF" w:rsidRDefault="005B26CF" w:rsidP="00216549">
      <w:pPr>
        <w:spacing w:after="0" w:line="240" w:lineRule="auto"/>
        <w:jc w:val="both"/>
        <w:rPr>
          <w:rFonts w:ascii="Arial" w:hAnsi="Arial" w:cs="Arial"/>
          <w:b/>
          <w:sz w:val="24"/>
          <w:szCs w:val="24"/>
          <w:lang w:val="az-Latn-AZ"/>
        </w:rPr>
      </w:pPr>
    </w:p>
    <w:p w:rsidR="00216549" w:rsidRDefault="00216549" w:rsidP="00216549">
      <w:pPr>
        <w:spacing w:after="0" w:line="240" w:lineRule="auto"/>
        <w:jc w:val="both"/>
        <w:rPr>
          <w:rFonts w:ascii="Arial" w:hAnsi="Arial" w:cs="Arial"/>
          <w:b/>
          <w:sz w:val="24"/>
          <w:szCs w:val="24"/>
          <w:lang w:val="az-Latn-AZ"/>
        </w:rPr>
      </w:pPr>
    </w:p>
    <w:p w:rsidR="00216549" w:rsidRDefault="00216549" w:rsidP="00216549">
      <w:pPr>
        <w:spacing w:after="0" w:line="240" w:lineRule="auto"/>
        <w:jc w:val="both"/>
        <w:rPr>
          <w:rFonts w:ascii="Arial" w:hAnsi="Arial" w:cs="Arial"/>
          <w:b/>
          <w:sz w:val="24"/>
          <w:szCs w:val="24"/>
          <w:lang w:val="az-Latn-AZ"/>
        </w:rPr>
      </w:pPr>
    </w:p>
    <w:p w:rsidR="00EF30EC" w:rsidRDefault="00EF30EC" w:rsidP="00216549">
      <w:pPr>
        <w:spacing w:after="0" w:line="240" w:lineRule="auto"/>
        <w:jc w:val="both"/>
        <w:rPr>
          <w:rFonts w:ascii="Arial" w:hAnsi="Arial" w:cs="Arial"/>
          <w:b/>
          <w:sz w:val="24"/>
          <w:szCs w:val="24"/>
          <w:lang w:val="az-Latn-AZ"/>
        </w:rPr>
      </w:pPr>
    </w:p>
    <w:p w:rsidR="00EF30EC" w:rsidRDefault="00EF30EC" w:rsidP="00216549">
      <w:pPr>
        <w:spacing w:after="0" w:line="240" w:lineRule="auto"/>
        <w:jc w:val="both"/>
        <w:rPr>
          <w:rFonts w:ascii="Arial" w:hAnsi="Arial" w:cs="Arial"/>
          <w:b/>
          <w:sz w:val="24"/>
          <w:szCs w:val="24"/>
          <w:lang w:val="az-Latn-AZ"/>
        </w:rPr>
      </w:pPr>
    </w:p>
    <w:p w:rsidR="00216549" w:rsidRDefault="00216549" w:rsidP="00216549">
      <w:pPr>
        <w:spacing w:after="0" w:line="240" w:lineRule="auto"/>
        <w:jc w:val="both"/>
        <w:rPr>
          <w:rFonts w:ascii="Arial" w:hAnsi="Arial" w:cs="Arial"/>
          <w:b/>
          <w:sz w:val="24"/>
          <w:szCs w:val="24"/>
          <w:lang w:val="az-Latn-AZ"/>
        </w:rPr>
      </w:pPr>
    </w:p>
    <w:p w:rsidR="00216549" w:rsidRDefault="00216549" w:rsidP="00216549">
      <w:pPr>
        <w:spacing w:after="0" w:line="240" w:lineRule="auto"/>
        <w:jc w:val="both"/>
        <w:rPr>
          <w:rFonts w:ascii="Arial" w:hAnsi="Arial" w:cs="Arial"/>
          <w:b/>
          <w:sz w:val="24"/>
          <w:szCs w:val="24"/>
          <w:lang w:val="az-Latn-AZ"/>
        </w:rPr>
      </w:pPr>
    </w:p>
    <w:p w:rsidR="008F43C3" w:rsidRPr="00216549" w:rsidRDefault="008F43C3" w:rsidP="00216549">
      <w:pPr>
        <w:spacing w:after="0" w:line="240" w:lineRule="auto"/>
        <w:jc w:val="both"/>
        <w:rPr>
          <w:rFonts w:ascii="Arial" w:hAnsi="Arial" w:cs="Arial"/>
          <w:b/>
          <w:sz w:val="24"/>
          <w:szCs w:val="24"/>
          <w:lang w:val="az-Latn-AZ"/>
        </w:rPr>
      </w:pPr>
    </w:p>
    <w:p w:rsidR="005431E5" w:rsidRPr="00216549" w:rsidRDefault="005431E5" w:rsidP="00216549">
      <w:pPr>
        <w:spacing w:after="0" w:line="240" w:lineRule="auto"/>
        <w:jc w:val="both"/>
        <w:rPr>
          <w:rFonts w:ascii="Arial" w:hAnsi="Arial" w:cs="Arial"/>
          <w:b/>
          <w:sz w:val="24"/>
          <w:szCs w:val="24"/>
          <w:lang w:val="az-Latn-AZ"/>
        </w:rPr>
      </w:pPr>
    </w:p>
    <w:p w:rsidR="00FB5CCC" w:rsidRPr="00216549" w:rsidRDefault="00FB5CCC" w:rsidP="00216549">
      <w:pPr>
        <w:spacing w:after="0" w:line="240" w:lineRule="auto"/>
        <w:jc w:val="both"/>
        <w:rPr>
          <w:rFonts w:ascii="Arial" w:hAnsi="Arial" w:cs="Arial"/>
          <w:b/>
          <w:sz w:val="24"/>
          <w:szCs w:val="24"/>
          <w:lang w:val="az-Latn-AZ"/>
        </w:rPr>
      </w:pPr>
      <w:r w:rsidRPr="00216549">
        <w:rPr>
          <w:rFonts w:ascii="Arial" w:hAnsi="Arial" w:cs="Arial"/>
          <w:b/>
          <w:sz w:val="24"/>
          <w:szCs w:val="24"/>
          <w:lang w:val="az-Latn-AZ"/>
        </w:rPr>
        <w:t>Sillabusun mündəricatı:</w:t>
      </w:r>
    </w:p>
    <w:p w:rsidR="00FB5CCC" w:rsidRPr="00216549" w:rsidRDefault="00FB5CCC" w:rsidP="00216549">
      <w:pPr>
        <w:spacing w:after="0" w:line="240" w:lineRule="auto"/>
        <w:jc w:val="both"/>
        <w:rPr>
          <w:rFonts w:ascii="Arial" w:hAnsi="Arial" w:cs="Arial"/>
          <w:b/>
          <w:sz w:val="24"/>
          <w:szCs w:val="24"/>
          <w:lang w:val="az-Latn-AZ"/>
        </w:rPr>
      </w:pPr>
    </w:p>
    <w:p w:rsidR="00FB5CCC" w:rsidRPr="00216549" w:rsidRDefault="00FB5CCC" w:rsidP="00216549">
      <w:pPr>
        <w:pStyle w:val="a6"/>
        <w:numPr>
          <w:ilvl w:val="0"/>
          <w:numId w:val="11"/>
        </w:numPr>
        <w:spacing w:after="0" w:line="240" w:lineRule="auto"/>
        <w:ind w:left="360"/>
        <w:jc w:val="both"/>
        <w:rPr>
          <w:rFonts w:ascii="Arial" w:hAnsi="Arial" w:cs="Arial"/>
          <w:sz w:val="24"/>
          <w:szCs w:val="24"/>
          <w:lang w:val="az-Latn-AZ"/>
        </w:rPr>
      </w:pPr>
      <w:r w:rsidRPr="00216549">
        <w:rPr>
          <w:rFonts w:ascii="Arial" w:hAnsi="Arial" w:cs="Arial"/>
          <w:sz w:val="24"/>
          <w:szCs w:val="24"/>
          <w:lang w:val="az-Latn-AZ"/>
        </w:rPr>
        <w:t>Fənnə dair qısa məlumat</w:t>
      </w:r>
      <w:r w:rsidRPr="00216549">
        <w:rPr>
          <w:rFonts w:ascii="Arial" w:hAnsi="Arial" w:cs="Arial"/>
          <w:sz w:val="24"/>
          <w:szCs w:val="24"/>
        </w:rPr>
        <w:t>;</w:t>
      </w:r>
    </w:p>
    <w:p w:rsidR="00955F2A" w:rsidRPr="00216549" w:rsidRDefault="005B26CF" w:rsidP="00216549">
      <w:pPr>
        <w:pStyle w:val="a6"/>
        <w:numPr>
          <w:ilvl w:val="0"/>
          <w:numId w:val="11"/>
        </w:numPr>
        <w:spacing w:after="0" w:line="240" w:lineRule="auto"/>
        <w:ind w:left="360"/>
        <w:jc w:val="both"/>
        <w:rPr>
          <w:rFonts w:ascii="Arial" w:hAnsi="Arial" w:cs="Arial"/>
          <w:sz w:val="24"/>
          <w:szCs w:val="24"/>
          <w:lang w:val="az-Latn-AZ"/>
        </w:rPr>
      </w:pPr>
      <w:r w:rsidRPr="00216549">
        <w:rPr>
          <w:rFonts w:ascii="Arial" w:hAnsi="Arial" w:cs="Arial"/>
          <w:sz w:val="24"/>
          <w:szCs w:val="24"/>
          <w:lang w:val="az-Latn-AZ"/>
        </w:rPr>
        <w:t>“</w:t>
      </w:r>
      <w:r w:rsidR="002C1F9A" w:rsidRPr="00216549">
        <w:rPr>
          <w:rFonts w:ascii="Arial" w:hAnsi="Arial" w:cs="Arial"/>
          <w:sz w:val="24"/>
          <w:szCs w:val="24"/>
          <w:lang w:val="az-Latn-AZ"/>
        </w:rPr>
        <w:t xml:space="preserve">Dövlət epidemioloji nəzarəti </w:t>
      </w:r>
      <w:r w:rsidR="00955F2A" w:rsidRPr="00216549">
        <w:rPr>
          <w:rFonts w:ascii="Arial" w:hAnsi="Arial" w:cs="Arial"/>
          <w:sz w:val="24"/>
          <w:szCs w:val="24"/>
          <w:lang w:val="az-Latn-AZ"/>
        </w:rPr>
        <w:t>” fənnin</w:t>
      </w:r>
      <w:r w:rsidR="00394E62" w:rsidRPr="00216549">
        <w:rPr>
          <w:rFonts w:ascii="Arial" w:hAnsi="Arial" w:cs="Arial"/>
          <w:sz w:val="24"/>
          <w:szCs w:val="24"/>
          <w:lang w:val="az-Latn-AZ"/>
        </w:rPr>
        <w:t>in</w:t>
      </w:r>
      <w:r w:rsidR="00955F2A" w:rsidRPr="00216549">
        <w:rPr>
          <w:rFonts w:ascii="Arial" w:hAnsi="Arial" w:cs="Arial"/>
          <w:sz w:val="24"/>
          <w:szCs w:val="24"/>
          <w:lang w:val="az-Latn-AZ"/>
        </w:rPr>
        <w:t xml:space="preserve"> tədrisinin ixtisas üzrə məqsədi və hədəfləri;</w:t>
      </w:r>
    </w:p>
    <w:p w:rsidR="00955F2A" w:rsidRPr="00216549" w:rsidRDefault="0058380D" w:rsidP="00216549">
      <w:pPr>
        <w:pStyle w:val="a6"/>
        <w:widowControl w:val="0"/>
        <w:numPr>
          <w:ilvl w:val="0"/>
          <w:numId w:val="11"/>
        </w:numPr>
        <w:tabs>
          <w:tab w:val="left" w:pos="535"/>
        </w:tabs>
        <w:autoSpaceDE w:val="0"/>
        <w:autoSpaceDN w:val="0"/>
        <w:spacing w:after="0" w:line="240" w:lineRule="auto"/>
        <w:ind w:left="360"/>
        <w:jc w:val="both"/>
        <w:rPr>
          <w:rFonts w:ascii="Arial" w:hAnsi="Arial" w:cs="Arial"/>
          <w:sz w:val="24"/>
          <w:szCs w:val="24"/>
          <w:lang w:val="az-Latn-AZ"/>
        </w:rPr>
      </w:pPr>
      <w:r w:rsidRPr="00216549">
        <w:rPr>
          <w:rFonts w:ascii="Arial" w:hAnsi="Arial" w:cs="Arial"/>
          <w:sz w:val="24"/>
          <w:szCs w:val="24"/>
          <w:lang w:val="az-Latn-AZ"/>
        </w:rPr>
        <w:t>“</w:t>
      </w:r>
      <w:r w:rsidR="002C1F9A" w:rsidRPr="00216549">
        <w:rPr>
          <w:rFonts w:ascii="Arial" w:hAnsi="Arial" w:cs="Arial"/>
          <w:sz w:val="24"/>
          <w:szCs w:val="24"/>
          <w:lang w:val="az-Latn-AZ"/>
        </w:rPr>
        <w:t>Dövlət epidemioloji nəzarəti</w:t>
      </w:r>
      <w:r w:rsidR="00955F2A" w:rsidRPr="00216549">
        <w:rPr>
          <w:rFonts w:ascii="Arial" w:hAnsi="Arial" w:cs="Arial"/>
          <w:sz w:val="24"/>
          <w:szCs w:val="24"/>
          <w:lang w:val="az-Latn-AZ"/>
        </w:rPr>
        <w:t>” fənninin tədrisinin nəticəsində formalaşan kompetensiyalar;</w:t>
      </w:r>
    </w:p>
    <w:p w:rsidR="00FB5CCC" w:rsidRPr="00216549" w:rsidRDefault="00F26F1C" w:rsidP="00216549">
      <w:pPr>
        <w:pStyle w:val="a6"/>
        <w:numPr>
          <w:ilvl w:val="0"/>
          <w:numId w:val="11"/>
        </w:numPr>
        <w:spacing w:after="0" w:line="240" w:lineRule="auto"/>
        <w:ind w:left="360"/>
        <w:jc w:val="both"/>
        <w:rPr>
          <w:rFonts w:ascii="Arial" w:hAnsi="Arial" w:cs="Arial"/>
          <w:sz w:val="24"/>
          <w:szCs w:val="24"/>
          <w:lang w:val="az-Latn-AZ"/>
        </w:rPr>
      </w:pPr>
      <w:r w:rsidRPr="00216549">
        <w:rPr>
          <w:rFonts w:ascii="Arial" w:hAnsi="Arial" w:cs="Arial"/>
          <w:sz w:val="24"/>
          <w:szCs w:val="24"/>
          <w:lang w:val="az-Latn-AZ"/>
        </w:rPr>
        <w:t>“</w:t>
      </w:r>
      <w:r w:rsidR="002C1F9A" w:rsidRPr="00216549">
        <w:rPr>
          <w:rFonts w:ascii="Arial" w:hAnsi="Arial" w:cs="Arial"/>
          <w:sz w:val="24"/>
          <w:szCs w:val="24"/>
          <w:lang w:val="az-Latn-AZ"/>
        </w:rPr>
        <w:t>Dövlət epidemioloji nəzarəti</w:t>
      </w:r>
      <w:r w:rsidR="00FB5CCC" w:rsidRPr="00216549">
        <w:rPr>
          <w:rFonts w:ascii="Arial" w:hAnsi="Arial" w:cs="Arial"/>
          <w:sz w:val="24"/>
          <w:szCs w:val="24"/>
          <w:lang w:val="az-Latn-AZ"/>
        </w:rPr>
        <w:t>” fənninin tədrisi üzrə olan mövzular</w:t>
      </w:r>
      <w:r w:rsidR="00955F2A" w:rsidRPr="00216549">
        <w:rPr>
          <w:rFonts w:ascii="Arial" w:hAnsi="Arial" w:cs="Arial"/>
          <w:sz w:val="24"/>
          <w:szCs w:val="24"/>
          <w:lang w:val="az-Latn-AZ"/>
        </w:rPr>
        <w:t xml:space="preserve"> (mövzu-təqvim planı)</w:t>
      </w:r>
      <w:r w:rsidR="00FB5CCC" w:rsidRPr="00216549">
        <w:rPr>
          <w:rFonts w:ascii="Arial" w:hAnsi="Arial" w:cs="Arial"/>
          <w:sz w:val="24"/>
          <w:szCs w:val="24"/>
          <w:lang w:val="az-Latn-AZ"/>
        </w:rPr>
        <w:t>;</w:t>
      </w:r>
    </w:p>
    <w:p w:rsidR="00FB5CCC" w:rsidRPr="00216549" w:rsidRDefault="00FB5CCC" w:rsidP="00216549">
      <w:pPr>
        <w:pStyle w:val="1"/>
        <w:keepNext w:val="0"/>
        <w:keepLines w:val="0"/>
        <w:widowControl w:val="0"/>
        <w:numPr>
          <w:ilvl w:val="0"/>
          <w:numId w:val="11"/>
        </w:numPr>
        <w:autoSpaceDE w:val="0"/>
        <w:autoSpaceDN w:val="0"/>
        <w:spacing w:before="0" w:line="240" w:lineRule="auto"/>
        <w:ind w:left="360"/>
        <w:jc w:val="both"/>
        <w:rPr>
          <w:rFonts w:ascii="Arial" w:hAnsi="Arial" w:cs="Arial"/>
          <w:b w:val="0"/>
          <w:color w:val="auto"/>
          <w:sz w:val="24"/>
          <w:szCs w:val="24"/>
          <w:lang w:val="az-Latn-AZ"/>
        </w:rPr>
      </w:pPr>
      <w:r w:rsidRPr="00216549">
        <w:rPr>
          <w:rFonts w:ascii="Arial" w:hAnsi="Arial" w:cs="Arial"/>
          <w:b w:val="0"/>
          <w:color w:val="auto"/>
          <w:sz w:val="24"/>
          <w:szCs w:val="24"/>
          <w:lang w:val="az-Latn-AZ"/>
        </w:rPr>
        <w:t>Fənnin tədrisində istifdə ediləcək interaktiv tədris metodları;</w:t>
      </w:r>
    </w:p>
    <w:p w:rsidR="00FB5CCC" w:rsidRPr="00216549" w:rsidRDefault="00FB5CCC" w:rsidP="00216549">
      <w:pPr>
        <w:pStyle w:val="a6"/>
        <w:numPr>
          <w:ilvl w:val="0"/>
          <w:numId w:val="11"/>
        </w:numPr>
        <w:spacing w:after="0" w:line="240" w:lineRule="auto"/>
        <w:ind w:left="360"/>
        <w:jc w:val="both"/>
        <w:rPr>
          <w:rFonts w:ascii="Arial" w:hAnsi="Arial" w:cs="Arial"/>
          <w:sz w:val="24"/>
          <w:szCs w:val="24"/>
          <w:lang w:val="az-Latn-AZ"/>
        </w:rPr>
      </w:pPr>
      <w:r w:rsidRPr="00216549">
        <w:rPr>
          <w:rFonts w:ascii="Arial" w:hAnsi="Arial" w:cs="Arial"/>
          <w:sz w:val="24"/>
          <w:szCs w:val="24"/>
          <w:lang w:val="az-Latn-AZ"/>
        </w:rPr>
        <w:t xml:space="preserve">Fənn üzrə </w:t>
      </w:r>
      <w:r w:rsidR="00D879E2" w:rsidRPr="00216549">
        <w:rPr>
          <w:rFonts w:ascii="Arial" w:hAnsi="Arial" w:cs="Arial"/>
          <w:sz w:val="24"/>
          <w:szCs w:val="24"/>
          <w:lang w:val="az-Latn-AZ"/>
        </w:rPr>
        <w:t xml:space="preserve">ölçmə - </w:t>
      </w:r>
      <w:r w:rsidRPr="00216549">
        <w:rPr>
          <w:rFonts w:ascii="Arial" w:hAnsi="Arial" w:cs="Arial"/>
          <w:sz w:val="24"/>
          <w:szCs w:val="24"/>
          <w:lang w:val="az-Latn-AZ"/>
        </w:rPr>
        <w:t>qiymətləndirmə metodu;</w:t>
      </w:r>
    </w:p>
    <w:p w:rsidR="00D879E2" w:rsidRPr="00216549" w:rsidRDefault="00D879E2" w:rsidP="00216549">
      <w:pPr>
        <w:pStyle w:val="a6"/>
        <w:numPr>
          <w:ilvl w:val="0"/>
          <w:numId w:val="11"/>
        </w:numPr>
        <w:spacing w:after="0" w:line="240" w:lineRule="auto"/>
        <w:ind w:left="360"/>
        <w:jc w:val="both"/>
        <w:rPr>
          <w:rFonts w:ascii="Arial" w:hAnsi="Arial" w:cs="Arial"/>
          <w:sz w:val="24"/>
          <w:szCs w:val="24"/>
          <w:lang w:val="az-Latn-AZ"/>
        </w:rPr>
      </w:pPr>
      <w:r w:rsidRPr="00216549">
        <w:rPr>
          <w:rFonts w:ascii="Arial" w:hAnsi="Arial" w:cs="Arial"/>
          <w:sz w:val="24"/>
          <w:szCs w:val="24"/>
          <w:lang w:val="az-Latn-AZ"/>
        </w:rPr>
        <w:t>Tələbələrin semestr ərzində fənn üzrə iş yükü</w:t>
      </w:r>
    </w:p>
    <w:p w:rsidR="00FB5CCC" w:rsidRPr="00216549" w:rsidRDefault="00FB5CCC" w:rsidP="00216549">
      <w:pPr>
        <w:pStyle w:val="a6"/>
        <w:numPr>
          <w:ilvl w:val="0"/>
          <w:numId w:val="11"/>
        </w:numPr>
        <w:spacing w:after="0" w:line="240" w:lineRule="auto"/>
        <w:ind w:left="360"/>
        <w:jc w:val="both"/>
        <w:rPr>
          <w:rFonts w:ascii="Arial" w:hAnsi="Arial" w:cs="Arial"/>
          <w:sz w:val="24"/>
          <w:szCs w:val="24"/>
          <w:lang w:val="az-Latn-AZ"/>
        </w:rPr>
      </w:pPr>
      <w:r w:rsidRPr="00216549">
        <w:rPr>
          <w:rFonts w:ascii="Arial" w:hAnsi="Arial" w:cs="Arial"/>
          <w:sz w:val="24"/>
          <w:szCs w:val="24"/>
          <w:lang w:val="az-Latn-AZ"/>
        </w:rPr>
        <w:t>Metodiki təminat.</w:t>
      </w:r>
    </w:p>
    <w:p w:rsidR="00EC2066" w:rsidRPr="00216549" w:rsidRDefault="006F07AB" w:rsidP="00216549">
      <w:pPr>
        <w:pStyle w:val="a6"/>
        <w:numPr>
          <w:ilvl w:val="0"/>
          <w:numId w:val="11"/>
        </w:numPr>
        <w:spacing w:after="0" w:line="240" w:lineRule="auto"/>
        <w:ind w:left="360"/>
        <w:jc w:val="both"/>
        <w:rPr>
          <w:rFonts w:ascii="Arial" w:hAnsi="Arial" w:cs="Arial"/>
          <w:sz w:val="24"/>
          <w:szCs w:val="24"/>
          <w:lang w:val="az-Latn-AZ"/>
        </w:rPr>
      </w:pPr>
      <w:r w:rsidRPr="00216549">
        <w:rPr>
          <w:rFonts w:ascii="Arial" w:hAnsi="Arial" w:cs="Arial"/>
          <w:sz w:val="24"/>
          <w:szCs w:val="24"/>
          <w:lang w:val="az-Latn-AZ"/>
        </w:rPr>
        <w:t>“</w:t>
      </w:r>
      <w:r w:rsidR="002C1F9A" w:rsidRPr="00216549">
        <w:rPr>
          <w:rFonts w:ascii="Arial" w:hAnsi="Arial" w:cs="Arial"/>
          <w:sz w:val="24"/>
          <w:szCs w:val="24"/>
          <w:lang w:val="az-Latn-AZ"/>
        </w:rPr>
        <w:t>Dövlət epidemioloji nəzarəti</w:t>
      </w:r>
      <w:r w:rsidR="00955F2A" w:rsidRPr="00216549">
        <w:rPr>
          <w:rFonts w:ascii="Arial" w:hAnsi="Arial" w:cs="Arial"/>
          <w:sz w:val="24"/>
          <w:szCs w:val="24"/>
          <w:lang w:val="az-Latn-AZ"/>
        </w:rPr>
        <w:t>” fənninin təlim nəticələ</w:t>
      </w:r>
      <w:r w:rsidR="002D6E65" w:rsidRPr="00216549">
        <w:rPr>
          <w:rFonts w:ascii="Arial" w:hAnsi="Arial" w:cs="Arial"/>
          <w:sz w:val="24"/>
          <w:szCs w:val="24"/>
          <w:lang w:val="az-Latn-AZ"/>
        </w:rPr>
        <w:t>rinin</w:t>
      </w:r>
      <w:r w:rsidR="00955F2A" w:rsidRPr="00216549">
        <w:rPr>
          <w:rFonts w:ascii="Arial" w:hAnsi="Arial" w:cs="Arial"/>
          <w:sz w:val="24"/>
          <w:szCs w:val="24"/>
          <w:lang w:val="az-Latn-AZ"/>
        </w:rPr>
        <w:t xml:space="preserve"> </w:t>
      </w:r>
      <w:r w:rsidR="00EC2066" w:rsidRPr="00216549">
        <w:rPr>
          <w:rFonts w:ascii="Arial" w:hAnsi="Arial" w:cs="Arial"/>
          <w:sz w:val="24"/>
          <w:szCs w:val="24"/>
          <w:lang w:val="az-Latn-AZ"/>
        </w:rPr>
        <w:t xml:space="preserve">Proqramın Təlim Nəticələri ilə </w:t>
      </w:r>
      <w:r w:rsidR="00955F2A" w:rsidRPr="00216549">
        <w:rPr>
          <w:rFonts w:ascii="Arial" w:hAnsi="Arial" w:cs="Arial"/>
          <w:sz w:val="24"/>
          <w:szCs w:val="24"/>
          <w:lang w:val="az-Latn-AZ"/>
        </w:rPr>
        <w:t>əlaqəliliyi;</w:t>
      </w:r>
    </w:p>
    <w:p w:rsidR="00EC2066" w:rsidRPr="00216549" w:rsidRDefault="00EC2066" w:rsidP="00216549">
      <w:pPr>
        <w:pStyle w:val="a6"/>
        <w:numPr>
          <w:ilvl w:val="0"/>
          <w:numId w:val="11"/>
        </w:numPr>
        <w:spacing w:after="0" w:line="240" w:lineRule="auto"/>
        <w:ind w:left="360"/>
        <w:jc w:val="both"/>
        <w:rPr>
          <w:rFonts w:ascii="Arial" w:hAnsi="Arial" w:cs="Arial"/>
          <w:sz w:val="24"/>
          <w:szCs w:val="24"/>
          <w:lang w:val="az-Latn-AZ"/>
        </w:rPr>
      </w:pPr>
      <w:r w:rsidRPr="00216549">
        <w:rPr>
          <w:rFonts w:ascii="Arial" w:eastAsia="Times New Roman" w:hAnsi="Arial" w:cs="Arial"/>
          <w:bCs/>
          <w:sz w:val="24"/>
          <w:szCs w:val="24"/>
          <w:lang w:val="az-Latn-AZ"/>
        </w:rPr>
        <w:t>Fənnin tədrisinin Proqramın Təlim Nəticələri ilə əlaqə səviyyəsi</w:t>
      </w:r>
    </w:p>
    <w:p w:rsidR="0046752F" w:rsidRPr="00216549" w:rsidRDefault="0046752F" w:rsidP="00216549">
      <w:pPr>
        <w:spacing w:after="0" w:line="240" w:lineRule="auto"/>
        <w:jc w:val="both"/>
        <w:rPr>
          <w:rFonts w:ascii="Arial" w:hAnsi="Arial" w:cs="Arial"/>
          <w:sz w:val="24"/>
          <w:szCs w:val="24"/>
          <w:lang w:val="az-Latn-AZ"/>
        </w:rPr>
      </w:pPr>
    </w:p>
    <w:p w:rsidR="00FB5CCC" w:rsidRPr="00216549" w:rsidRDefault="00683E70"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r w:rsidRPr="00216549">
        <w:rPr>
          <w:rFonts w:ascii="Arial" w:eastAsia="Times New Roman" w:hAnsi="Arial" w:cs="Arial"/>
          <w:b/>
          <w:bCs/>
          <w:color w:val="1F4E79" w:themeColor="accent1" w:themeShade="80"/>
          <w:sz w:val="24"/>
          <w:szCs w:val="24"/>
          <w:lang w:val="az-Latn-AZ"/>
        </w:rPr>
        <w:t xml:space="preserve"> </w:t>
      </w: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4647FF"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r w:rsidRPr="00216549">
        <w:rPr>
          <w:rFonts w:ascii="Arial" w:eastAsia="Times New Roman" w:hAnsi="Arial" w:cs="Arial"/>
          <w:b/>
          <w:bCs/>
          <w:color w:val="1F4E79" w:themeColor="accent1" w:themeShade="80"/>
          <w:sz w:val="24"/>
          <w:szCs w:val="24"/>
          <w:lang w:val="az-Latn-AZ"/>
        </w:rPr>
        <w:t xml:space="preserve"> </w:t>
      </w: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FB5CCC" w:rsidRPr="00216549" w:rsidRDefault="00FB5CCC"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D879E2" w:rsidRPr="00216549" w:rsidRDefault="00D879E2"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EC2066" w:rsidRPr="00216549" w:rsidRDefault="00EC2066"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E41CE9" w:rsidRPr="00216549" w:rsidRDefault="00E41CE9"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C1F9A" w:rsidRPr="00216549" w:rsidRDefault="002C1F9A"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C1F9A" w:rsidRPr="00216549" w:rsidRDefault="002C1F9A"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570203" w:rsidRDefault="00570203"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16549" w:rsidRDefault="00216549"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16549" w:rsidRDefault="00216549"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16549" w:rsidRDefault="00216549"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16549" w:rsidRDefault="00216549"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16549" w:rsidRDefault="00216549"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16549" w:rsidRDefault="00216549"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216549" w:rsidRPr="00216549" w:rsidRDefault="00216549" w:rsidP="00216549">
      <w:pPr>
        <w:shd w:val="clear" w:color="auto" w:fill="FFFFFF"/>
        <w:spacing w:before="72" w:after="75" w:line="240" w:lineRule="auto"/>
        <w:jc w:val="both"/>
        <w:rPr>
          <w:rFonts w:ascii="Arial" w:eastAsia="Times New Roman" w:hAnsi="Arial" w:cs="Arial"/>
          <w:b/>
          <w:bCs/>
          <w:color w:val="1F4E79" w:themeColor="accent1" w:themeShade="80"/>
          <w:sz w:val="24"/>
          <w:szCs w:val="24"/>
          <w:lang w:val="az-Latn-AZ"/>
        </w:rPr>
      </w:pPr>
    </w:p>
    <w:p w:rsidR="008E08AD" w:rsidRPr="00216549" w:rsidRDefault="00570203" w:rsidP="00216549">
      <w:pPr>
        <w:shd w:val="clear" w:color="auto" w:fill="FFFFFF"/>
        <w:spacing w:before="72" w:after="75" w:line="240" w:lineRule="auto"/>
        <w:ind w:left="-426" w:firstLine="284"/>
        <w:jc w:val="both"/>
        <w:rPr>
          <w:rFonts w:ascii="Arial" w:eastAsia="Times New Roman" w:hAnsi="Arial" w:cs="Arial"/>
          <w:b/>
          <w:bCs/>
          <w:color w:val="1F4E79" w:themeColor="accent1" w:themeShade="80"/>
          <w:sz w:val="24"/>
          <w:szCs w:val="24"/>
          <w:lang w:val="az-Latn-AZ"/>
        </w:rPr>
      </w:pPr>
      <w:r w:rsidRPr="00216549">
        <w:rPr>
          <w:rFonts w:ascii="Arial" w:eastAsia="Times New Roman" w:hAnsi="Arial" w:cs="Arial"/>
          <w:b/>
          <w:bCs/>
          <w:color w:val="1F4E79" w:themeColor="accent1" w:themeShade="80"/>
          <w:sz w:val="24"/>
          <w:szCs w:val="24"/>
          <w:lang w:val="az-Latn-AZ"/>
        </w:rPr>
        <w:lastRenderedPageBreak/>
        <w:t xml:space="preserve">  </w:t>
      </w:r>
    </w:p>
    <w:p w:rsidR="00AE663D" w:rsidRPr="00216549" w:rsidRDefault="007415D4" w:rsidP="00216549">
      <w:pPr>
        <w:shd w:val="clear" w:color="auto" w:fill="FFFFFF"/>
        <w:spacing w:before="72" w:after="75" w:line="240" w:lineRule="auto"/>
        <w:ind w:left="-426" w:firstLine="284"/>
        <w:jc w:val="center"/>
        <w:rPr>
          <w:rFonts w:ascii="Arial" w:eastAsia="Times New Roman" w:hAnsi="Arial" w:cs="Arial"/>
          <w:b/>
          <w:bCs/>
          <w:color w:val="604B66"/>
          <w:sz w:val="24"/>
          <w:szCs w:val="24"/>
          <w:lang w:val="az-Latn-AZ"/>
        </w:rPr>
      </w:pPr>
      <w:r w:rsidRPr="00216549">
        <w:rPr>
          <w:rFonts w:ascii="Arial" w:eastAsia="Times New Roman" w:hAnsi="Arial" w:cs="Arial"/>
          <w:b/>
          <w:bCs/>
          <w:color w:val="1F4E79" w:themeColor="accent1" w:themeShade="80"/>
          <w:sz w:val="24"/>
          <w:szCs w:val="24"/>
          <w:lang w:val="az-Latn-AZ"/>
        </w:rPr>
        <w:t>FƏNNİN TƏDRİS PLANI</w:t>
      </w:r>
    </w:p>
    <w:p w:rsidR="00294273" w:rsidRPr="00216549" w:rsidRDefault="00FB5CCC" w:rsidP="00216549">
      <w:pPr>
        <w:shd w:val="clear" w:color="auto" w:fill="FFFFFF"/>
        <w:spacing w:before="72" w:after="75" w:line="240" w:lineRule="auto"/>
        <w:jc w:val="center"/>
        <w:rPr>
          <w:rFonts w:ascii="Arial" w:eastAsia="Times New Roman" w:hAnsi="Arial" w:cs="Arial"/>
          <w:b/>
          <w:bCs/>
          <w:sz w:val="24"/>
          <w:szCs w:val="24"/>
          <w:lang w:val="az-Latn-AZ"/>
        </w:rPr>
      </w:pPr>
      <w:r w:rsidRPr="00216549">
        <w:rPr>
          <w:rFonts w:ascii="Arial" w:eastAsia="Times New Roman" w:hAnsi="Arial" w:cs="Arial"/>
          <w:b/>
          <w:bCs/>
          <w:sz w:val="24"/>
          <w:szCs w:val="24"/>
          <w:lang w:val="az-Latn-AZ"/>
        </w:rPr>
        <w:t>(Fənnə dair qısa məlumat)</w:t>
      </w:r>
    </w:p>
    <w:tbl>
      <w:tblPr>
        <w:tblStyle w:val="-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583"/>
        <w:gridCol w:w="1662"/>
        <w:gridCol w:w="1651"/>
        <w:gridCol w:w="1675"/>
        <w:gridCol w:w="1657"/>
      </w:tblGrid>
      <w:tr w:rsidR="003D27C5" w:rsidRPr="00216549"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rsidR="00AE6B93" w:rsidRPr="00216549" w:rsidRDefault="003D27C5" w:rsidP="00216549">
            <w:pPr>
              <w:spacing w:before="72" w:after="75"/>
              <w:jc w:val="both"/>
              <w:rPr>
                <w:rFonts w:ascii="Arial" w:eastAsia="Times New Roman" w:hAnsi="Arial" w:cs="Arial"/>
                <w:bCs w:val="0"/>
                <w:color w:val="auto"/>
                <w:sz w:val="24"/>
                <w:szCs w:val="24"/>
                <w:lang w:val="az-Latn-AZ"/>
              </w:rPr>
            </w:pPr>
            <w:r w:rsidRPr="00216549">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rsidR="00AE6B93" w:rsidRPr="00216549" w:rsidRDefault="003D27C5" w:rsidP="00216549">
            <w:pPr>
              <w:spacing w:before="72" w:after="75"/>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216549">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rsidR="00AE6B93" w:rsidRPr="00216549" w:rsidRDefault="003D27C5" w:rsidP="00216549">
            <w:pPr>
              <w:spacing w:before="72" w:after="75"/>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216549">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rsidR="00AE6B93" w:rsidRPr="00216549" w:rsidRDefault="003D27C5" w:rsidP="00216549">
            <w:pPr>
              <w:spacing w:before="72" w:after="75"/>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216549">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rsidR="00AE6B93" w:rsidRPr="00216549" w:rsidRDefault="003D27C5" w:rsidP="00216549">
            <w:pPr>
              <w:spacing w:before="72" w:after="75"/>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216549">
              <w:rPr>
                <w:rFonts w:ascii="Arial" w:eastAsia="Times New Roman" w:hAnsi="Arial" w:cs="Arial"/>
                <w:bCs w:val="0"/>
                <w:color w:val="auto"/>
                <w:sz w:val="24"/>
                <w:szCs w:val="24"/>
                <w:lang w:val="az-Latn-AZ"/>
              </w:rPr>
              <w:t>AKTS</w:t>
            </w:r>
          </w:p>
        </w:tc>
      </w:tr>
      <w:tr w:rsidR="003D27C5" w:rsidRPr="00216549"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rsidR="00AE6B93" w:rsidRPr="00216549" w:rsidRDefault="00AE6B93" w:rsidP="00216549">
            <w:pPr>
              <w:spacing w:before="72" w:after="75"/>
              <w:jc w:val="both"/>
              <w:rPr>
                <w:rFonts w:ascii="Arial" w:eastAsia="Times New Roman" w:hAnsi="Arial" w:cs="Arial"/>
                <w:bCs w:val="0"/>
                <w:color w:val="auto"/>
                <w:sz w:val="24"/>
                <w:szCs w:val="24"/>
                <w:lang w:val="az-Latn-AZ"/>
              </w:rPr>
            </w:pPr>
          </w:p>
        </w:tc>
        <w:tc>
          <w:tcPr>
            <w:tcW w:w="2587" w:type="dxa"/>
            <w:vMerge/>
          </w:tcPr>
          <w:p w:rsidR="00AE6B93" w:rsidRPr="00216549" w:rsidRDefault="00AE6B93" w:rsidP="00216549">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rsidR="00AE6B93" w:rsidRPr="00216549" w:rsidRDefault="00AE6B93" w:rsidP="00216549">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rsidR="00AE6B93" w:rsidRPr="00216549" w:rsidRDefault="003D27C5" w:rsidP="00216549">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216549">
              <w:rPr>
                <w:rFonts w:ascii="Arial" w:eastAsia="Times New Roman" w:hAnsi="Arial" w:cs="Arial"/>
                <w:b/>
                <w:bCs/>
                <w:sz w:val="24"/>
                <w:szCs w:val="24"/>
                <w:lang w:val="az-Latn-AZ"/>
              </w:rPr>
              <w:t>Kurs</w:t>
            </w:r>
          </w:p>
        </w:tc>
        <w:tc>
          <w:tcPr>
            <w:tcW w:w="1677" w:type="dxa"/>
          </w:tcPr>
          <w:p w:rsidR="00AE6B93" w:rsidRPr="00216549" w:rsidRDefault="003D27C5" w:rsidP="00216549">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216549">
              <w:rPr>
                <w:rFonts w:ascii="Arial" w:eastAsia="Times New Roman" w:hAnsi="Arial" w:cs="Arial"/>
                <w:b/>
                <w:bCs/>
                <w:sz w:val="24"/>
                <w:szCs w:val="24"/>
                <w:lang w:val="az-Latn-AZ"/>
              </w:rPr>
              <w:t>Semestr</w:t>
            </w:r>
          </w:p>
        </w:tc>
        <w:tc>
          <w:tcPr>
            <w:tcW w:w="1660" w:type="dxa"/>
            <w:vMerge/>
          </w:tcPr>
          <w:p w:rsidR="00AE6B93" w:rsidRPr="00216549" w:rsidRDefault="00AE6B93" w:rsidP="00216549">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216549"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rsidR="00AE6B93" w:rsidRPr="00216549" w:rsidRDefault="003D27C5" w:rsidP="00216549">
            <w:pPr>
              <w:spacing w:before="72" w:after="75"/>
              <w:jc w:val="both"/>
              <w:rPr>
                <w:rFonts w:ascii="Arial" w:eastAsia="Times New Roman" w:hAnsi="Arial" w:cs="Arial"/>
                <w:b w:val="0"/>
                <w:bCs w:val="0"/>
                <w:color w:val="auto"/>
                <w:sz w:val="24"/>
                <w:szCs w:val="24"/>
                <w:lang w:val="az-Latn-AZ"/>
              </w:rPr>
            </w:pPr>
            <w:r w:rsidRPr="00216549">
              <w:rPr>
                <w:rFonts w:ascii="Arial" w:eastAsia="Times New Roman" w:hAnsi="Arial" w:cs="Arial"/>
                <w:b w:val="0"/>
                <w:bCs w:val="0"/>
                <w:color w:val="auto"/>
                <w:sz w:val="24"/>
                <w:szCs w:val="24"/>
                <w:lang w:val="az-Latn-AZ"/>
              </w:rPr>
              <w:t>İP</w:t>
            </w:r>
            <w:r w:rsidR="00E832C2" w:rsidRPr="00216549">
              <w:rPr>
                <w:rFonts w:ascii="Arial" w:eastAsia="Times New Roman" w:hAnsi="Arial" w:cs="Arial"/>
                <w:b w:val="0"/>
                <w:bCs w:val="0"/>
                <w:color w:val="auto"/>
                <w:sz w:val="24"/>
                <w:szCs w:val="24"/>
                <w:lang w:val="az-Latn-AZ"/>
              </w:rPr>
              <w:t>F</w:t>
            </w:r>
            <w:r w:rsidR="00486F70" w:rsidRPr="00216549">
              <w:rPr>
                <w:rFonts w:ascii="Arial" w:eastAsia="Times New Roman" w:hAnsi="Arial" w:cs="Arial"/>
                <w:b w:val="0"/>
                <w:bCs w:val="0"/>
                <w:color w:val="auto"/>
                <w:sz w:val="24"/>
                <w:szCs w:val="24"/>
                <w:lang w:val="az-Latn-AZ"/>
              </w:rPr>
              <w:t>B</w:t>
            </w:r>
            <w:r w:rsidR="00683E70" w:rsidRPr="00216549">
              <w:rPr>
                <w:rFonts w:ascii="Arial" w:eastAsia="Times New Roman" w:hAnsi="Arial" w:cs="Arial"/>
                <w:b w:val="0"/>
                <w:bCs w:val="0"/>
                <w:color w:val="auto"/>
                <w:sz w:val="24"/>
                <w:szCs w:val="24"/>
                <w:lang w:val="az-Latn-AZ"/>
              </w:rPr>
              <w:t>36</w:t>
            </w:r>
          </w:p>
        </w:tc>
        <w:tc>
          <w:tcPr>
            <w:tcW w:w="2587" w:type="dxa"/>
          </w:tcPr>
          <w:p w:rsidR="0004624F" w:rsidRPr="00216549" w:rsidRDefault="00216549" w:rsidP="00216549">
            <w:pPr>
              <w:spacing w:before="72" w:after="7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hAnsi="Arial" w:cs="Arial"/>
                <w:sz w:val="24"/>
                <w:szCs w:val="24"/>
                <w:lang w:val="az-Latn-AZ"/>
              </w:rPr>
              <w:t>D</w:t>
            </w:r>
            <w:r w:rsidRPr="00216549">
              <w:rPr>
                <w:rFonts w:ascii="Arial" w:hAnsi="Arial" w:cs="Arial"/>
                <w:sz w:val="24"/>
                <w:szCs w:val="24"/>
                <w:lang w:val="az-Latn-AZ"/>
              </w:rPr>
              <w:t>övlət epidemioloji nəzarəti</w:t>
            </w:r>
          </w:p>
        </w:tc>
        <w:tc>
          <w:tcPr>
            <w:tcW w:w="1664" w:type="dxa"/>
          </w:tcPr>
          <w:p w:rsidR="00AE6B93" w:rsidRPr="00216549" w:rsidRDefault="003D27C5" w:rsidP="00216549">
            <w:pPr>
              <w:spacing w:before="72" w:after="7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16549">
              <w:rPr>
                <w:rFonts w:ascii="Arial" w:eastAsia="Times New Roman" w:hAnsi="Arial" w:cs="Arial"/>
                <w:bCs/>
                <w:sz w:val="24"/>
                <w:szCs w:val="24"/>
                <w:lang w:val="az-Latn-AZ"/>
              </w:rPr>
              <w:t>Məcburi</w:t>
            </w:r>
          </w:p>
        </w:tc>
        <w:tc>
          <w:tcPr>
            <w:tcW w:w="1654" w:type="dxa"/>
          </w:tcPr>
          <w:p w:rsidR="00AE6B93" w:rsidRPr="00216549" w:rsidRDefault="00FE3E95" w:rsidP="00216549">
            <w:pPr>
              <w:spacing w:before="72" w:after="7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16549">
              <w:rPr>
                <w:rFonts w:ascii="Arial" w:eastAsia="Times New Roman" w:hAnsi="Arial" w:cs="Arial"/>
                <w:bCs/>
                <w:sz w:val="24"/>
                <w:szCs w:val="24"/>
                <w:lang w:val="az-Latn-AZ"/>
              </w:rPr>
              <w:t>6</w:t>
            </w:r>
          </w:p>
        </w:tc>
        <w:tc>
          <w:tcPr>
            <w:tcW w:w="1677" w:type="dxa"/>
          </w:tcPr>
          <w:p w:rsidR="00AE6B93" w:rsidRPr="00216549" w:rsidRDefault="00FE3E95" w:rsidP="00216549">
            <w:pPr>
              <w:spacing w:before="72" w:after="7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16549">
              <w:rPr>
                <w:rFonts w:ascii="Arial" w:hAnsi="Arial" w:cs="Arial"/>
                <w:sz w:val="28"/>
                <w:szCs w:val="28"/>
                <w:lang w:val="az-Latn-AZ"/>
              </w:rPr>
              <w:t>Y-12</w:t>
            </w:r>
          </w:p>
        </w:tc>
        <w:tc>
          <w:tcPr>
            <w:tcW w:w="1660" w:type="dxa"/>
          </w:tcPr>
          <w:p w:rsidR="00AE6B93" w:rsidRPr="00216549" w:rsidRDefault="008F43C3" w:rsidP="00216549">
            <w:pPr>
              <w:spacing w:before="72" w:after="7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5</w:t>
            </w:r>
          </w:p>
        </w:tc>
      </w:tr>
    </w:tbl>
    <w:p w:rsidR="007415D4" w:rsidRPr="00216549" w:rsidRDefault="007415D4" w:rsidP="00216549">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216549" w:rsidTr="00F70F6C">
        <w:trPr>
          <w:trHeight w:val="403"/>
        </w:trPr>
        <w:tc>
          <w:tcPr>
            <w:tcW w:w="3683" w:type="dxa"/>
            <w:shd w:val="clear" w:color="auto" w:fill="DEEAF6" w:themeFill="accent1" w:themeFillTint="33"/>
          </w:tcPr>
          <w:p w:rsidR="00C933B4" w:rsidRPr="00216549" w:rsidRDefault="00C933B4" w:rsidP="00216549">
            <w:pPr>
              <w:pStyle w:val="OiaeaeiYiio2"/>
              <w:widowControl/>
              <w:spacing w:before="20" w:after="20"/>
              <w:jc w:val="both"/>
              <w:rPr>
                <w:rFonts w:ascii="Arial" w:hAnsi="Arial" w:cs="Arial"/>
                <w:b/>
                <w:i w:val="0"/>
                <w:sz w:val="24"/>
                <w:szCs w:val="24"/>
              </w:rPr>
            </w:pPr>
            <w:r w:rsidRPr="00216549">
              <w:rPr>
                <w:rFonts w:ascii="Arial" w:hAnsi="Arial" w:cs="Arial"/>
                <w:b/>
                <w:i w:val="0"/>
                <w:color w:val="000000" w:themeColor="text1"/>
                <w:sz w:val="24"/>
                <w:szCs w:val="24"/>
              </w:rPr>
              <w:t>Tədris dili</w:t>
            </w:r>
          </w:p>
        </w:tc>
        <w:tc>
          <w:tcPr>
            <w:tcW w:w="6523" w:type="dxa"/>
            <w:tcBorders>
              <w:top w:val="nil"/>
              <w:right w:val="nil"/>
            </w:tcBorders>
            <w:shd w:val="clear" w:color="auto" w:fill="FFFFFF" w:themeFill="background1"/>
          </w:tcPr>
          <w:p w:rsidR="00C933B4" w:rsidRPr="00216549" w:rsidRDefault="00C933B4" w:rsidP="00216549">
            <w:pPr>
              <w:pStyle w:val="OiaeaeiYiio2"/>
              <w:widowControl/>
              <w:spacing w:before="20" w:after="20"/>
              <w:jc w:val="both"/>
              <w:rPr>
                <w:rFonts w:ascii="Arial" w:hAnsi="Arial" w:cs="Arial"/>
                <w:i w:val="0"/>
                <w:iCs/>
                <w:sz w:val="24"/>
                <w:szCs w:val="24"/>
              </w:rPr>
            </w:pPr>
          </w:p>
        </w:tc>
      </w:tr>
      <w:tr w:rsidR="00C933B4" w:rsidRPr="00216549" w:rsidTr="00F70F6C">
        <w:trPr>
          <w:trHeight w:val="403"/>
        </w:trPr>
        <w:tc>
          <w:tcPr>
            <w:tcW w:w="3683" w:type="dxa"/>
            <w:shd w:val="clear" w:color="auto" w:fill="DEEAF6" w:themeFill="accent1" w:themeFillTint="33"/>
          </w:tcPr>
          <w:p w:rsidR="00C933B4" w:rsidRPr="00216549" w:rsidRDefault="00C933B4" w:rsidP="00216549">
            <w:pPr>
              <w:pStyle w:val="OiaeaeiYiio2"/>
              <w:widowControl/>
              <w:spacing w:before="20" w:after="20"/>
              <w:jc w:val="both"/>
              <w:rPr>
                <w:rFonts w:ascii="Arial" w:hAnsi="Arial" w:cs="Arial"/>
                <w:i w:val="0"/>
                <w:sz w:val="24"/>
                <w:szCs w:val="24"/>
              </w:rPr>
            </w:pPr>
          </w:p>
        </w:tc>
        <w:tc>
          <w:tcPr>
            <w:tcW w:w="6523" w:type="dxa"/>
            <w:shd w:val="clear" w:color="auto" w:fill="DEEAF6" w:themeFill="accent1" w:themeFillTint="33"/>
          </w:tcPr>
          <w:p w:rsidR="00C933B4" w:rsidRPr="00216549" w:rsidRDefault="00C933B4" w:rsidP="00216549">
            <w:pPr>
              <w:pStyle w:val="OiaeaeiYiio2"/>
              <w:widowControl/>
              <w:spacing w:before="20" w:after="20"/>
              <w:jc w:val="both"/>
              <w:rPr>
                <w:rFonts w:ascii="Arial" w:hAnsi="Arial" w:cs="Arial"/>
                <w:i w:val="0"/>
                <w:iCs/>
                <w:sz w:val="24"/>
                <w:szCs w:val="24"/>
              </w:rPr>
            </w:pPr>
            <w:r w:rsidRPr="00216549">
              <w:rPr>
                <w:rFonts w:ascii="Arial" w:hAnsi="Arial" w:cs="Arial"/>
                <w:i w:val="0"/>
                <w:iCs/>
                <w:sz w:val="24"/>
                <w:szCs w:val="24"/>
              </w:rPr>
              <w:t>Azərbaycan</w:t>
            </w:r>
          </w:p>
        </w:tc>
      </w:tr>
    </w:tbl>
    <w:p w:rsidR="00F17BE4" w:rsidRPr="00216549" w:rsidRDefault="00F17BE4" w:rsidP="00216549">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0F576E" w:rsidTr="00F70F6C">
        <w:trPr>
          <w:trHeight w:val="403"/>
        </w:trPr>
        <w:tc>
          <w:tcPr>
            <w:tcW w:w="3683" w:type="dxa"/>
            <w:shd w:val="clear" w:color="auto" w:fill="DEEAF6" w:themeFill="accent1" w:themeFillTint="33"/>
          </w:tcPr>
          <w:p w:rsidR="00B119DF" w:rsidRPr="00216549" w:rsidRDefault="00B119DF"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Fə</w:t>
            </w:r>
            <w:r w:rsidR="00F70F6C" w:rsidRPr="00216549">
              <w:rPr>
                <w:rFonts w:ascii="Arial" w:hAnsi="Arial" w:cs="Arial"/>
                <w:b/>
                <w:i w:val="0"/>
                <w:sz w:val="24"/>
                <w:szCs w:val="24"/>
                <w:lang w:val="az-Latn-AZ"/>
              </w:rPr>
              <w:t>nni tədris edən müəllim(lər)</w:t>
            </w:r>
          </w:p>
        </w:tc>
        <w:tc>
          <w:tcPr>
            <w:tcW w:w="6523" w:type="dxa"/>
            <w:tcBorders>
              <w:top w:val="nil"/>
              <w:right w:val="nil"/>
            </w:tcBorders>
            <w:shd w:val="clear" w:color="auto" w:fill="FFFFFF" w:themeFill="background1"/>
          </w:tcPr>
          <w:p w:rsidR="00B119DF" w:rsidRPr="00216549" w:rsidRDefault="00B119DF" w:rsidP="00216549">
            <w:pPr>
              <w:pStyle w:val="OiaeaeiYiio2"/>
              <w:widowControl/>
              <w:spacing w:before="20" w:after="20"/>
              <w:jc w:val="both"/>
              <w:rPr>
                <w:rFonts w:ascii="Arial" w:hAnsi="Arial" w:cs="Arial"/>
                <w:i w:val="0"/>
                <w:iCs/>
                <w:sz w:val="24"/>
                <w:szCs w:val="24"/>
                <w:lang w:val="az-Latn-AZ"/>
              </w:rPr>
            </w:pPr>
          </w:p>
        </w:tc>
      </w:tr>
      <w:tr w:rsidR="00B119DF" w:rsidRPr="00216549" w:rsidTr="00F70F6C">
        <w:trPr>
          <w:trHeight w:val="403"/>
        </w:trPr>
        <w:tc>
          <w:tcPr>
            <w:tcW w:w="3683" w:type="dxa"/>
            <w:shd w:val="clear" w:color="auto" w:fill="DEEAF6" w:themeFill="accent1" w:themeFillTint="33"/>
          </w:tcPr>
          <w:p w:rsidR="00B119DF" w:rsidRPr="00216549" w:rsidRDefault="00B119DF" w:rsidP="00216549">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2A1F62" w:rsidRPr="00216549" w:rsidRDefault="002A1F62" w:rsidP="00216549">
            <w:pPr>
              <w:spacing w:line="240" w:lineRule="auto"/>
              <w:jc w:val="both"/>
              <w:rPr>
                <w:rFonts w:ascii="Arial" w:hAnsi="Arial" w:cs="Arial"/>
                <w:sz w:val="24"/>
                <w:szCs w:val="24"/>
                <w:lang w:val="az-Latn-AZ"/>
              </w:rPr>
            </w:pPr>
            <w:r w:rsidRPr="00216549">
              <w:rPr>
                <w:rFonts w:ascii="Arial" w:hAnsi="Arial" w:cs="Arial"/>
                <w:sz w:val="24"/>
                <w:szCs w:val="24"/>
                <w:lang w:val="az-Latn-AZ"/>
              </w:rPr>
              <w:t>1. Ə.e.x., prof. İ.Ə.Ağayev</w:t>
            </w:r>
          </w:p>
          <w:p w:rsidR="002A1F62" w:rsidRPr="00216549" w:rsidRDefault="002A1F62" w:rsidP="00216549">
            <w:pPr>
              <w:spacing w:line="240" w:lineRule="auto"/>
              <w:jc w:val="both"/>
              <w:rPr>
                <w:rFonts w:ascii="Arial" w:hAnsi="Arial" w:cs="Arial"/>
                <w:sz w:val="24"/>
                <w:szCs w:val="24"/>
                <w:lang w:val="az-Latn-AZ"/>
              </w:rPr>
            </w:pPr>
            <w:r w:rsidRPr="00216549">
              <w:rPr>
                <w:rFonts w:ascii="Arial" w:hAnsi="Arial" w:cs="Arial"/>
                <w:sz w:val="24"/>
                <w:szCs w:val="24"/>
                <w:lang w:val="az-Latn-AZ"/>
              </w:rPr>
              <w:t>2.t.e.d. prof.  M.Z.Niftullayev</w:t>
            </w:r>
          </w:p>
          <w:p w:rsidR="002A1F62" w:rsidRPr="00216549" w:rsidRDefault="002A1F62" w:rsidP="00216549">
            <w:pPr>
              <w:spacing w:line="240" w:lineRule="auto"/>
              <w:jc w:val="both"/>
              <w:rPr>
                <w:rFonts w:ascii="Arial" w:hAnsi="Arial" w:cs="Arial"/>
                <w:sz w:val="24"/>
                <w:szCs w:val="24"/>
                <w:lang w:val="az-Latn-AZ"/>
              </w:rPr>
            </w:pPr>
            <w:r w:rsidRPr="00216549">
              <w:rPr>
                <w:rFonts w:ascii="Arial" w:hAnsi="Arial" w:cs="Arial"/>
                <w:sz w:val="24"/>
                <w:szCs w:val="24"/>
                <w:lang w:val="az-Latn-AZ"/>
              </w:rPr>
              <w:t>3.t.e.d. prof.  V.N.Vəkilov</w:t>
            </w:r>
          </w:p>
          <w:p w:rsidR="002A1F62" w:rsidRPr="00216549" w:rsidRDefault="00DE37FD" w:rsidP="00216549">
            <w:pPr>
              <w:spacing w:line="240" w:lineRule="auto"/>
              <w:jc w:val="both"/>
              <w:rPr>
                <w:rFonts w:ascii="Arial" w:hAnsi="Arial" w:cs="Arial"/>
                <w:sz w:val="24"/>
                <w:szCs w:val="24"/>
                <w:lang w:val="az-Latn-AZ"/>
              </w:rPr>
            </w:pPr>
            <w:r w:rsidRPr="00216549">
              <w:rPr>
                <w:rFonts w:ascii="Arial" w:hAnsi="Arial" w:cs="Arial"/>
                <w:sz w:val="24"/>
                <w:szCs w:val="24"/>
                <w:lang w:val="az-Latn-AZ"/>
              </w:rPr>
              <w:t>4. t.ü</w:t>
            </w:r>
            <w:r w:rsidR="002A1F62" w:rsidRPr="00216549">
              <w:rPr>
                <w:rFonts w:ascii="Arial" w:hAnsi="Arial" w:cs="Arial"/>
                <w:sz w:val="24"/>
                <w:szCs w:val="24"/>
                <w:lang w:val="az-Latn-AZ"/>
              </w:rPr>
              <w:t>.</w:t>
            </w:r>
            <w:r w:rsidRPr="00216549">
              <w:rPr>
                <w:rFonts w:ascii="Arial" w:hAnsi="Arial" w:cs="Arial"/>
                <w:sz w:val="24"/>
                <w:szCs w:val="24"/>
                <w:lang w:val="az-Latn-AZ"/>
              </w:rPr>
              <w:t>f.d</w:t>
            </w:r>
            <w:r w:rsidR="002A1F62" w:rsidRPr="00216549">
              <w:rPr>
                <w:rFonts w:ascii="Arial" w:hAnsi="Arial" w:cs="Arial"/>
                <w:sz w:val="24"/>
                <w:szCs w:val="24"/>
                <w:lang w:val="az-Latn-AZ"/>
              </w:rPr>
              <w:t>., dosent E.M.Quliyeva</w:t>
            </w:r>
          </w:p>
          <w:p w:rsidR="002A1F62" w:rsidRPr="00216549" w:rsidRDefault="002A1F62" w:rsidP="00216549">
            <w:pPr>
              <w:spacing w:line="240" w:lineRule="auto"/>
              <w:jc w:val="both"/>
              <w:rPr>
                <w:rFonts w:ascii="Arial" w:hAnsi="Arial" w:cs="Arial"/>
                <w:sz w:val="24"/>
                <w:szCs w:val="24"/>
                <w:lang w:val="az-Latn-AZ"/>
              </w:rPr>
            </w:pPr>
            <w:r w:rsidRPr="00216549">
              <w:rPr>
                <w:rFonts w:ascii="Arial" w:hAnsi="Arial" w:cs="Arial"/>
                <w:sz w:val="24"/>
                <w:szCs w:val="24"/>
                <w:lang w:val="az-Latn-AZ"/>
              </w:rPr>
              <w:t>5.</w:t>
            </w:r>
            <w:r w:rsidR="00DE37FD" w:rsidRPr="00216549">
              <w:rPr>
                <w:rFonts w:ascii="Arial" w:hAnsi="Arial" w:cs="Arial"/>
                <w:sz w:val="24"/>
                <w:szCs w:val="24"/>
                <w:lang w:val="az-Latn-AZ"/>
              </w:rPr>
              <w:t xml:space="preserve"> t.ü.f.d</w:t>
            </w:r>
            <w:r w:rsidRPr="00216549">
              <w:rPr>
                <w:rFonts w:ascii="Arial" w:hAnsi="Arial" w:cs="Arial"/>
                <w:sz w:val="24"/>
                <w:szCs w:val="24"/>
                <w:lang w:val="az-Latn-AZ"/>
              </w:rPr>
              <w:t>., dosent E.F.Vahabov</w:t>
            </w:r>
          </w:p>
          <w:p w:rsidR="002A1F62" w:rsidRPr="00216549" w:rsidRDefault="00DE37FD" w:rsidP="00216549">
            <w:pPr>
              <w:spacing w:line="240" w:lineRule="auto"/>
              <w:jc w:val="both"/>
              <w:rPr>
                <w:rFonts w:ascii="Arial" w:hAnsi="Arial" w:cs="Arial"/>
                <w:sz w:val="24"/>
                <w:szCs w:val="24"/>
                <w:lang w:val="az-Latn-AZ"/>
              </w:rPr>
            </w:pPr>
            <w:r w:rsidRPr="00216549">
              <w:rPr>
                <w:rFonts w:ascii="Arial" w:hAnsi="Arial" w:cs="Arial"/>
                <w:sz w:val="24"/>
                <w:szCs w:val="24"/>
                <w:lang w:val="az-Latn-AZ"/>
              </w:rPr>
              <w:t>6.  t.ü.f.d</w:t>
            </w:r>
            <w:r w:rsidR="007055F8" w:rsidRPr="00216549">
              <w:rPr>
                <w:rFonts w:ascii="Arial" w:hAnsi="Arial" w:cs="Arial"/>
                <w:sz w:val="24"/>
                <w:szCs w:val="24"/>
                <w:lang w:val="az-Latn-AZ"/>
              </w:rPr>
              <w:t>.,</w:t>
            </w:r>
            <w:r w:rsidR="002A1F62" w:rsidRPr="00216549">
              <w:rPr>
                <w:rFonts w:ascii="Arial" w:hAnsi="Arial" w:cs="Arial"/>
                <w:sz w:val="24"/>
                <w:szCs w:val="24"/>
                <w:lang w:val="az-Latn-AZ"/>
              </w:rPr>
              <w:t>dosent X.H.Cəfərova</w:t>
            </w:r>
          </w:p>
          <w:p w:rsidR="002A1F62" w:rsidRPr="00216549" w:rsidRDefault="00DE37FD" w:rsidP="00216549">
            <w:pPr>
              <w:spacing w:line="240" w:lineRule="auto"/>
              <w:jc w:val="both"/>
              <w:rPr>
                <w:rFonts w:ascii="Arial" w:hAnsi="Arial" w:cs="Arial"/>
                <w:sz w:val="24"/>
                <w:szCs w:val="24"/>
                <w:lang w:val="az-Latn-AZ"/>
              </w:rPr>
            </w:pPr>
            <w:r w:rsidRPr="00216549">
              <w:rPr>
                <w:rFonts w:ascii="Arial" w:hAnsi="Arial" w:cs="Arial"/>
                <w:sz w:val="24"/>
                <w:szCs w:val="24"/>
                <w:lang w:val="az-Latn-AZ"/>
              </w:rPr>
              <w:t>7. t.ü.f.d</w:t>
            </w:r>
            <w:r w:rsidR="007055F8" w:rsidRPr="00216549">
              <w:rPr>
                <w:rFonts w:ascii="Arial" w:hAnsi="Arial" w:cs="Arial"/>
                <w:sz w:val="24"/>
                <w:szCs w:val="24"/>
                <w:lang w:val="az-Latn-AZ"/>
              </w:rPr>
              <w:t xml:space="preserve">., </w:t>
            </w:r>
            <w:r w:rsidR="002A1F62" w:rsidRPr="00216549">
              <w:rPr>
                <w:rFonts w:ascii="Arial" w:hAnsi="Arial" w:cs="Arial"/>
                <w:sz w:val="24"/>
                <w:szCs w:val="24"/>
                <w:lang w:val="az-Latn-AZ"/>
              </w:rPr>
              <w:t>dosent X.N.Xələfli</w:t>
            </w:r>
            <w:r w:rsidRPr="00216549">
              <w:rPr>
                <w:rFonts w:ascii="Arial" w:hAnsi="Arial" w:cs="Arial"/>
                <w:sz w:val="24"/>
                <w:szCs w:val="24"/>
                <w:lang w:val="az-Latn-AZ"/>
              </w:rPr>
              <w:t xml:space="preserve"> </w:t>
            </w:r>
          </w:p>
          <w:p w:rsidR="002A1F62" w:rsidRPr="00216549" w:rsidRDefault="00DE37FD" w:rsidP="00216549">
            <w:pPr>
              <w:spacing w:line="240" w:lineRule="auto"/>
              <w:jc w:val="both"/>
              <w:rPr>
                <w:rFonts w:ascii="Arial" w:hAnsi="Arial" w:cs="Arial"/>
                <w:sz w:val="24"/>
                <w:szCs w:val="24"/>
                <w:lang w:val="az-Latn-AZ"/>
              </w:rPr>
            </w:pPr>
            <w:r w:rsidRPr="00216549">
              <w:rPr>
                <w:rFonts w:ascii="Arial" w:hAnsi="Arial" w:cs="Arial"/>
                <w:sz w:val="24"/>
                <w:szCs w:val="24"/>
                <w:lang w:val="az-Latn-AZ"/>
              </w:rPr>
              <w:t xml:space="preserve">8. t.ü.f.d., </w:t>
            </w:r>
            <w:r w:rsidR="002A1F62" w:rsidRPr="00216549">
              <w:rPr>
                <w:rFonts w:ascii="Arial" w:hAnsi="Arial" w:cs="Arial"/>
                <w:sz w:val="24"/>
                <w:szCs w:val="24"/>
                <w:lang w:val="az-Latn-AZ"/>
              </w:rPr>
              <w:t>dosent F.Ş.Tağıyeva</w:t>
            </w:r>
          </w:p>
          <w:p w:rsidR="00F83E39" w:rsidRPr="00216549" w:rsidRDefault="002A1F62"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4"/>
                <w:szCs w:val="24"/>
                <w:lang w:val="az-Latn-AZ"/>
              </w:rPr>
              <w:t>9. ass. V.Ç.Cəlilov</w:t>
            </w:r>
          </w:p>
          <w:p w:rsidR="00B119DF" w:rsidRPr="00216549" w:rsidRDefault="00B119DF" w:rsidP="00216549">
            <w:pPr>
              <w:pStyle w:val="OiaeaeiYiio2"/>
              <w:widowControl/>
              <w:spacing w:before="20" w:after="20"/>
              <w:jc w:val="both"/>
              <w:rPr>
                <w:rFonts w:ascii="Arial" w:hAnsi="Arial" w:cs="Arial"/>
                <w:i w:val="0"/>
                <w:iCs/>
                <w:sz w:val="24"/>
                <w:szCs w:val="24"/>
                <w:lang w:val="az-Latn-AZ"/>
              </w:rPr>
            </w:pPr>
          </w:p>
        </w:tc>
      </w:tr>
    </w:tbl>
    <w:p w:rsidR="00E41CE9" w:rsidRPr="00216549" w:rsidRDefault="00E41CE9" w:rsidP="00216549">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216549" w:rsidTr="00944034">
        <w:trPr>
          <w:trHeight w:val="403"/>
        </w:trPr>
        <w:tc>
          <w:tcPr>
            <w:tcW w:w="3683" w:type="dxa"/>
            <w:shd w:val="clear" w:color="auto" w:fill="DEEAF6" w:themeFill="accent1" w:themeFillTint="33"/>
          </w:tcPr>
          <w:p w:rsidR="00B85830" w:rsidRPr="00216549" w:rsidRDefault="00B8583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Fənnin ardıcıllıq şərtləri</w:t>
            </w:r>
          </w:p>
        </w:tc>
        <w:tc>
          <w:tcPr>
            <w:tcW w:w="6523" w:type="dxa"/>
            <w:tcBorders>
              <w:top w:val="nil"/>
              <w:right w:val="nil"/>
            </w:tcBorders>
            <w:shd w:val="clear" w:color="auto" w:fill="FFFFFF" w:themeFill="background1"/>
          </w:tcPr>
          <w:p w:rsidR="00B85830" w:rsidRPr="00216549" w:rsidRDefault="00B85830" w:rsidP="00216549">
            <w:pPr>
              <w:pStyle w:val="OiaeaeiYiio2"/>
              <w:widowControl/>
              <w:spacing w:before="20" w:after="20"/>
              <w:jc w:val="both"/>
              <w:rPr>
                <w:rFonts w:ascii="Arial" w:hAnsi="Arial" w:cs="Arial"/>
                <w:i w:val="0"/>
                <w:iCs/>
                <w:sz w:val="24"/>
                <w:szCs w:val="24"/>
                <w:lang w:val="az-Latn-AZ"/>
              </w:rPr>
            </w:pPr>
          </w:p>
        </w:tc>
      </w:tr>
      <w:tr w:rsidR="00B85830" w:rsidRPr="00216549" w:rsidTr="00944034">
        <w:trPr>
          <w:trHeight w:val="403"/>
        </w:trPr>
        <w:tc>
          <w:tcPr>
            <w:tcW w:w="3683" w:type="dxa"/>
            <w:shd w:val="clear" w:color="auto" w:fill="DEEAF6" w:themeFill="accent1" w:themeFillTint="33"/>
          </w:tcPr>
          <w:p w:rsidR="00B85830" w:rsidRPr="00216549" w:rsidRDefault="00B8583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Öncə tədrisi zəruri olan fənlər (Prerekvizit)</w:t>
            </w:r>
          </w:p>
        </w:tc>
        <w:tc>
          <w:tcPr>
            <w:tcW w:w="6523" w:type="dxa"/>
            <w:shd w:val="clear" w:color="auto" w:fill="DEEAF6" w:themeFill="accent1" w:themeFillTint="33"/>
          </w:tcPr>
          <w:p w:rsidR="00FE3E95" w:rsidRPr="00216549" w:rsidRDefault="00FE3E95" w:rsidP="00216549">
            <w:pPr>
              <w:pStyle w:val="OiaeaeiYiio2"/>
              <w:widowControl/>
              <w:spacing w:before="20" w:after="20"/>
              <w:jc w:val="both"/>
              <w:rPr>
                <w:rFonts w:ascii="Arial" w:hAnsi="Arial" w:cs="Arial"/>
                <w:sz w:val="24"/>
                <w:szCs w:val="24"/>
                <w:lang w:val="az-Latn-AZ"/>
              </w:rPr>
            </w:pPr>
            <w:r w:rsidRPr="00216549">
              <w:rPr>
                <w:rFonts w:ascii="Arial" w:hAnsi="Arial" w:cs="Arial"/>
                <w:i w:val="0"/>
                <w:iCs/>
                <w:sz w:val="24"/>
                <w:szCs w:val="24"/>
                <w:lang w:val="az-Latn-AZ"/>
              </w:rPr>
              <w:t>1</w:t>
            </w:r>
            <w:r w:rsidRPr="00216549">
              <w:rPr>
                <w:rFonts w:ascii="Arial" w:hAnsi="Arial" w:cs="Arial"/>
                <w:sz w:val="24"/>
                <w:szCs w:val="24"/>
                <w:lang w:val="az-Latn-AZ"/>
              </w:rPr>
              <w:t xml:space="preserve"> Epidemiologiya-2</w:t>
            </w:r>
          </w:p>
          <w:p w:rsidR="006C626B" w:rsidRPr="00216549" w:rsidRDefault="00FE3E95"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4"/>
                <w:szCs w:val="24"/>
                <w:lang w:val="az-Latn-AZ"/>
              </w:rPr>
              <w:t xml:space="preserve">2.Tibbi Parazitologiya  </w:t>
            </w:r>
          </w:p>
          <w:p w:rsidR="006C626B" w:rsidRPr="00216549" w:rsidRDefault="006C626B" w:rsidP="00216549">
            <w:pPr>
              <w:pStyle w:val="OiaeaeiYiio2"/>
              <w:widowControl/>
              <w:spacing w:before="20" w:after="20"/>
              <w:jc w:val="both"/>
              <w:rPr>
                <w:rFonts w:ascii="Arial" w:hAnsi="Arial" w:cs="Arial"/>
                <w:i w:val="0"/>
                <w:iCs/>
                <w:sz w:val="24"/>
                <w:szCs w:val="24"/>
                <w:lang w:val="az-Latn-AZ"/>
              </w:rPr>
            </w:pPr>
          </w:p>
          <w:p w:rsidR="00B85830" w:rsidRPr="00216549" w:rsidRDefault="00B85830" w:rsidP="00216549">
            <w:pPr>
              <w:pStyle w:val="OiaeaeiYiio2"/>
              <w:widowControl/>
              <w:spacing w:before="20" w:after="20"/>
              <w:jc w:val="both"/>
              <w:rPr>
                <w:rFonts w:ascii="Arial" w:hAnsi="Arial" w:cs="Arial"/>
                <w:i w:val="0"/>
                <w:iCs/>
                <w:sz w:val="24"/>
                <w:szCs w:val="24"/>
                <w:lang w:val="az-Latn-AZ"/>
              </w:rPr>
            </w:pPr>
          </w:p>
        </w:tc>
      </w:tr>
      <w:tr w:rsidR="00B85830" w:rsidRPr="00216549" w:rsidTr="00944034">
        <w:trPr>
          <w:trHeight w:val="403"/>
        </w:trPr>
        <w:tc>
          <w:tcPr>
            <w:tcW w:w="3683" w:type="dxa"/>
            <w:shd w:val="clear" w:color="auto" w:fill="DEEAF6" w:themeFill="accent1" w:themeFillTint="33"/>
          </w:tcPr>
          <w:p w:rsidR="00B85830" w:rsidRPr="00216549" w:rsidRDefault="00B8583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rsidR="00FE3E95" w:rsidRPr="00216549" w:rsidRDefault="00FE3E95" w:rsidP="00216549">
            <w:pPr>
              <w:pStyle w:val="OiaeaeiYiio2"/>
              <w:widowControl/>
              <w:spacing w:before="20" w:after="20"/>
              <w:jc w:val="both"/>
              <w:rPr>
                <w:rFonts w:ascii="Arial" w:hAnsi="Arial" w:cs="Arial"/>
                <w:sz w:val="24"/>
                <w:szCs w:val="24"/>
                <w:lang w:val="az-Latn-AZ"/>
              </w:rPr>
            </w:pPr>
          </w:p>
          <w:p w:rsidR="001E409C" w:rsidRPr="00216549" w:rsidRDefault="001E409C"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4"/>
                <w:szCs w:val="24"/>
                <w:lang w:val="az-Latn-AZ"/>
              </w:rPr>
              <w:t xml:space="preserve"> </w:t>
            </w:r>
          </w:p>
        </w:tc>
      </w:tr>
    </w:tbl>
    <w:p w:rsidR="005D7C9F" w:rsidRPr="00216549" w:rsidRDefault="005D7C9F" w:rsidP="00216549">
      <w:pPr>
        <w:spacing w:after="0" w:line="240" w:lineRule="auto"/>
        <w:jc w:val="both"/>
        <w:rPr>
          <w:rFonts w:ascii="Arial" w:hAnsi="Arial" w:cs="Arial"/>
          <w:sz w:val="24"/>
          <w:szCs w:val="24"/>
          <w:lang w:val="az-Latn-AZ"/>
        </w:rPr>
      </w:pPr>
    </w:p>
    <w:p w:rsidR="00BB77AF" w:rsidRPr="00216549" w:rsidRDefault="00BB77AF" w:rsidP="00216549">
      <w:pPr>
        <w:spacing w:after="0" w:line="240" w:lineRule="auto"/>
        <w:jc w:val="both"/>
        <w:rPr>
          <w:rFonts w:ascii="Arial" w:hAnsi="Arial" w:cs="Arial"/>
          <w:sz w:val="24"/>
          <w:szCs w:val="24"/>
          <w:lang w:val="az-Latn-AZ"/>
        </w:rPr>
      </w:pPr>
    </w:p>
    <w:p w:rsidR="00A7338F" w:rsidRDefault="00A7338F" w:rsidP="00216549">
      <w:pPr>
        <w:spacing w:after="0" w:line="240" w:lineRule="auto"/>
        <w:jc w:val="both"/>
        <w:rPr>
          <w:rFonts w:ascii="Arial" w:hAnsi="Arial" w:cs="Arial"/>
          <w:sz w:val="24"/>
          <w:szCs w:val="24"/>
          <w:lang w:val="az-Latn-AZ"/>
        </w:rPr>
      </w:pPr>
    </w:p>
    <w:p w:rsidR="00216549" w:rsidRPr="00216549" w:rsidRDefault="00216549" w:rsidP="00216549">
      <w:pPr>
        <w:spacing w:after="0" w:line="240" w:lineRule="auto"/>
        <w:jc w:val="both"/>
        <w:rPr>
          <w:rFonts w:ascii="Arial" w:hAnsi="Arial" w:cs="Arial"/>
          <w:sz w:val="24"/>
          <w:szCs w:val="24"/>
          <w:lang w:val="az-Latn-AZ"/>
        </w:rPr>
      </w:pPr>
    </w:p>
    <w:p w:rsidR="001A24F7" w:rsidRPr="00216549" w:rsidRDefault="001A24F7" w:rsidP="00216549">
      <w:pPr>
        <w:spacing w:after="0" w:line="240" w:lineRule="auto"/>
        <w:jc w:val="both"/>
        <w:rPr>
          <w:rFonts w:ascii="Arial" w:hAnsi="Arial" w:cs="Arial"/>
          <w:sz w:val="24"/>
          <w:szCs w:val="24"/>
          <w:lang w:val="az-Latn-AZ"/>
        </w:rPr>
      </w:pPr>
    </w:p>
    <w:p w:rsidR="001A24F7" w:rsidRPr="00216549" w:rsidRDefault="001A24F7" w:rsidP="00216549">
      <w:pPr>
        <w:spacing w:after="0" w:line="240" w:lineRule="auto"/>
        <w:jc w:val="both"/>
        <w:rPr>
          <w:rFonts w:ascii="Arial" w:hAnsi="Arial" w:cs="Arial"/>
          <w:sz w:val="24"/>
          <w:szCs w:val="24"/>
          <w:lang w:val="az-Latn-AZ"/>
        </w:rPr>
      </w:pPr>
    </w:p>
    <w:p w:rsidR="001A24F7" w:rsidRPr="00216549" w:rsidRDefault="001A24F7" w:rsidP="00216549">
      <w:pPr>
        <w:spacing w:after="0" w:line="240" w:lineRule="auto"/>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85830" w:rsidRPr="00216549" w:rsidTr="00944034">
        <w:trPr>
          <w:trHeight w:val="403"/>
        </w:trPr>
        <w:tc>
          <w:tcPr>
            <w:tcW w:w="3683" w:type="dxa"/>
            <w:shd w:val="clear" w:color="auto" w:fill="DEEAF6" w:themeFill="accent1" w:themeFillTint="33"/>
          </w:tcPr>
          <w:p w:rsidR="00B85830" w:rsidRPr="00216549" w:rsidRDefault="00B85830" w:rsidP="00216549">
            <w:pPr>
              <w:spacing w:line="240" w:lineRule="auto"/>
              <w:jc w:val="both"/>
              <w:rPr>
                <w:rFonts w:ascii="Arial" w:hAnsi="Arial" w:cs="Arial"/>
                <w:b/>
                <w:sz w:val="24"/>
                <w:szCs w:val="24"/>
                <w:lang w:val="az-Latn-AZ"/>
              </w:rPr>
            </w:pPr>
            <w:r w:rsidRPr="00216549">
              <w:rPr>
                <w:rFonts w:ascii="Arial" w:hAnsi="Arial" w:cs="Arial"/>
                <w:b/>
                <w:sz w:val="24"/>
                <w:szCs w:val="24"/>
                <w:lang w:val="az-Latn-AZ"/>
              </w:rPr>
              <w:lastRenderedPageBreak/>
              <w:t>Fənnin məqsədi</w:t>
            </w:r>
          </w:p>
        </w:tc>
        <w:tc>
          <w:tcPr>
            <w:tcW w:w="6523" w:type="dxa"/>
            <w:tcBorders>
              <w:top w:val="nil"/>
              <w:right w:val="nil"/>
            </w:tcBorders>
            <w:shd w:val="clear" w:color="auto" w:fill="FFFFFF" w:themeFill="background1"/>
          </w:tcPr>
          <w:p w:rsidR="00B85830" w:rsidRPr="00216549" w:rsidRDefault="00B85830" w:rsidP="00216549">
            <w:pPr>
              <w:pStyle w:val="OiaeaeiYiio2"/>
              <w:widowControl/>
              <w:spacing w:before="20" w:after="20"/>
              <w:jc w:val="both"/>
              <w:rPr>
                <w:rFonts w:ascii="Arial" w:hAnsi="Arial" w:cs="Arial"/>
                <w:i w:val="0"/>
                <w:iCs/>
                <w:sz w:val="24"/>
                <w:szCs w:val="24"/>
                <w:lang w:val="az-Latn-AZ"/>
              </w:rPr>
            </w:pPr>
          </w:p>
        </w:tc>
      </w:tr>
      <w:tr w:rsidR="00B85830" w:rsidRPr="00216549" w:rsidTr="00944034">
        <w:trPr>
          <w:trHeight w:val="403"/>
        </w:trPr>
        <w:tc>
          <w:tcPr>
            <w:tcW w:w="10206" w:type="dxa"/>
            <w:gridSpan w:val="2"/>
            <w:shd w:val="clear" w:color="auto" w:fill="DEEAF6" w:themeFill="accent1" w:themeFillTint="33"/>
          </w:tcPr>
          <w:p w:rsidR="00FE3E95" w:rsidRPr="00216549" w:rsidRDefault="00FE3E95" w:rsidP="00216549">
            <w:pPr>
              <w:spacing w:line="240" w:lineRule="auto"/>
              <w:ind w:firstLine="708"/>
              <w:jc w:val="both"/>
              <w:rPr>
                <w:rFonts w:ascii="Arial" w:hAnsi="Arial" w:cs="Arial"/>
                <w:sz w:val="24"/>
                <w:szCs w:val="24"/>
                <w:lang w:val="az-Latn-AZ"/>
              </w:rPr>
            </w:pPr>
            <w:r w:rsidRPr="00216549">
              <w:rPr>
                <w:rFonts w:ascii="Arial" w:hAnsi="Arial" w:cs="Arial"/>
                <w:sz w:val="24"/>
                <w:szCs w:val="24"/>
                <w:lang w:val="az-Latn-AZ"/>
              </w:rPr>
              <w:t>Kursun əsas məqsədi tələbələri epidemiologiyanın nəzəri, metodik və təşkilati əsasları, əhalinin əksepidemik müdaifiəsi sisteminin  təşkilati strukturu və onun idarəetmə orqanlarının funksiyaları, bu sistemin müəssisələrinin, bölmələrinin, vəzifəli şəxslərinin fəaliyyətinin planlaşdırılması, ayrı-ayrı xəstəliklər zamanı aparılan əksepidemik işin keyfiyyətinin qiymətləndirilməsi metodları ilə tanış etməkdir.</w:t>
            </w:r>
          </w:p>
          <w:p w:rsidR="00590021" w:rsidRPr="00216549" w:rsidRDefault="00590021" w:rsidP="00216549">
            <w:pPr>
              <w:spacing w:line="240" w:lineRule="auto"/>
              <w:jc w:val="both"/>
              <w:rPr>
                <w:rFonts w:ascii="Arial" w:hAnsi="Arial" w:cs="Arial"/>
                <w:sz w:val="24"/>
                <w:szCs w:val="24"/>
                <w:lang w:val="az-Latn-AZ"/>
              </w:rPr>
            </w:pPr>
          </w:p>
          <w:p w:rsidR="00B85830" w:rsidRPr="00216549" w:rsidRDefault="00590021" w:rsidP="00216549">
            <w:pPr>
              <w:pStyle w:val="OiaeaeiYiio2"/>
              <w:widowControl/>
              <w:jc w:val="both"/>
              <w:rPr>
                <w:rFonts w:ascii="Arial" w:hAnsi="Arial" w:cs="Arial"/>
                <w:i w:val="0"/>
                <w:sz w:val="24"/>
                <w:szCs w:val="24"/>
                <w:lang w:val="az-Latn-AZ"/>
              </w:rPr>
            </w:pPr>
            <w:r w:rsidRPr="00216549">
              <w:rPr>
                <w:rFonts w:ascii="Arial" w:hAnsi="Arial" w:cs="Arial"/>
                <w:i w:val="0"/>
                <w:sz w:val="24"/>
                <w:szCs w:val="24"/>
                <w:lang w:val="az-Latn-AZ"/>
              </w:rPr>
              <w:t xml:space="preserve"> </w:t>
            </w:r>
          </w:p>
        </w:tc>
      </w:tr>
      <w:tr w:rsidR="005D7C9F" w:rsidRPr="00216549" w:rsidTr="006A6629">
        <w:trPr>
          <w:trHeight w:val="403"/>
        </w:trPr>
        <w:tc>
          <w:tcPr>
            <w:tcW w:w="3683" w:type="dxa"/>
            <w:shd w:val="clear" w:color="auto" w:fill="DEEAF6" w:themeFill="accent1" w:themeFillTint="33"/>
          </w:tcPr>
          <w:p w:rsidR="005D7C9F" w:rsidRPr="00216549" w:rsidRDefault="005D7C9F"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Fənnin məzmunu</w:t>
            </w:r>
          </w:p>
          <w:p w:rsidR="005D7C9F" w:rsidRPr="00216549" w:rsidRDefault="005D7C9F" w:rsidP="00216549">
            <w:pPr>
              <w:pStyle w:val="OiaeaeiYiio2"/>
              <w:widowControl/>
              <w:spacing w:before="20" w:after="20"/>
              <w:jc w:val="both"/>
              <w:rPr>
                <w:rFonts w:ascii="Arial" w:hAnsi="Arial" w:cs="Arial"/>
                <w:b/>
                <w:i w:val="0"/>
                <w:sz w:val="24"/>
                <w:szCs w:val="24"/>
                <w:lang w:val="az-Latn-AZ"/>
              </w:rPr>
            </w:pPr>
          </w:p>
          <w:p w:rsidR="005D7C9F" w:rsidRPr="00216549" w:rsidRDefault="005D7C9F" w:rsidP="00216549">
            <w:pPr>
              <w:pStyle w:val="OiaeaeiYiio2"/>
              <w:widowControl/>
              <w:spacing w:before="20" w:after="20"/>
              <w:jc w:val="both"/>
              <w:rPr>
                <w:rFonts w:ascii="Arial" w:hAnsi="Arial" w:cs="Arial"/>
                <w:b/>
                <w:i w:val="0"/>
                <w:sz w:val="24"/>
                <w:szCs w:val="24"/>
                <w:lang w:val="az-Latn-AZ"/>
              </w:rPr>
            </w:pPr>
          </w:p>
        </w:tc>
        <w:tc>
          <w:tcPr>
            <w:tcW w:w="6523" w:type="dxa"/>
            <w:tcBorders>
              <w:top w:val="nil"/>
              <w:right w:val="nil"/>
            </w:tcBorders>
            <w:shd w:val="clear" w:color="auto" w:fill="FFFFFF" w:themeFill="background1"/>
          </w:tcPr>
          <w:p w:rsidR="005D7C9F" w:rsidRPr="00216549" w:rsidRDefault="005D7C9F" w:rsidP="00216549">
            <w:pPr>
              <w:pStyle w:val="OiaeaeiYiio2"/>
              <w:widowControl/>
              <w:spacing w:before="20" w:after="20"/>
              <w:jc w:val="both"/>
              <w:rPr>
                <w:rFonts w:ascii="Arial" w:hAnsi="Arial" w:cs="Arial"/>
                <w:i w:val="0"/>
                <w:iCs/>
                <w:sz w:val="24"/>
                <w:szCs w:val="24"/>
                <w:lang w:val="az-Latn-AZ"/>
              </w:rPr>
            </w:pPr>
          </w:p>
        </w:tc>
      </w:tr>
      <w:tr w:rsidR="005D7C9F" w:rsidRPr="000F576E" w:rsidTr="006A6629">
        <w:trPr>
          <w:trHeight w:val="403"/>
        </w:trPr>
        <w:tc>
          <w:tcPr>
            <w:tcW w:w="3683" w:type="dxa"/>
            <w:shd w:val="clear" w:color="auto" w:fill="DEEAF6" w:themeFill="accent1" w:themeFillTint="33"/>
          </w:tcPr>
          <w:p w:rsidR="005D7C9F" w:rsidRPr="00216549" w:rsidRDefault="005D7C9F" w:rsidP="00216549">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FE3E95" w:rsidRPr="00216549" w:rsidRDefault="00FE3E95" w:rsidP="00216549">
            <w:pPr>
              <w:spacing w:after="0" w:line="240" w:lineRule="auto"/>
              <w:jc w:val="both"/>
              <w:rPr>
                <w:rFonts w:ascii="Arial" w:hAnsi="Arial" w:cs="Arial"/>
                <w:sz w:val="24"/>
                <w:szCs w:val="24"/>
                <w:lang w:val="az-Latn-AZ"/>
              </w:rPr>
            </w:pPr>
            <w:r w:rsidRPr="00216549">
              <w:rPr>
                <w:rFonts w:ascii="Arial" w:hAnsi="Arial" w:cs="Arial"/>
                <w:sz w:val="24"/>
                <w:szCs w:val="24"/>
                <w:lang w:val="az-Latn-AZ"/>
              </w:rPr>
              <w:t>Bu kurs əksepidemik işin epidemioloji nəzarət prinsipi üzrə nəzəri (yoluxma mexanizmi nəzəriyyəsi, təbii ocaqlılıq nəzəriyyəsi, parazitar sistemlərin özünütənzimləmə nəzəriyyəsi), metodik (retrospektiv və operativ  epidemioloji təhlil)  və təşkilati (əhalinin əksepidemik müdafiəsinin  strukturu və funksiyaları) əsaslarını öyrənməklə məşğul olur.</w:t>
            </w:r>
          </w:p>
          <w:p w:rsidR="005D7C9F" w:rsidRPr="00216549" w:rsidRDefault="005D7C9F" w:rsidP="00216549">
            <w:pPr>
              <w:pStyle w:val="OiaeaeiYiio2"/>
              <w:widowControl/>
              <w:spacing w:before="20" w:after="20"/>
              <w:jc w:val="both"/>
              <w:rPr>
                <w:rFonts w:ascii="Arial" w:hAnsi="Arial" w:cs="Arial"/>
                <w:i w:val="0"/>
                <w:iCs/>
                <w:sz w:val="24"/>
                <w:szCs w:val="24"/>
                <w:lang w:val="az-Latn-AZ"/>
              </w:rPr>
            </w:pPr>
          </w:p>
        </w:tc>
      </w:tr>
    </w:tbl>
    <w:p w:rsidR="005A0B87" w:rsidRPr="00216549" w:rsidRDefault="005A0B87" w:rsidP="00216549">
      <w:pPr>
        <w:spacing w:after="0" w:line="240" w:lineRule="auto"/>
        <w:jc w:val="both"/>
        <w:rPr>
          <w:rFonts w:ascii="Arial" w:hAnsi="Arial" w:cs="Arial"/>
          <w:sz w:val="24"/>
          <w:szCs w:val="24"/>
          <w:lang w:val="az-Latn-AZ"/>
        </w:rPr>
      </w:pPr>
    </w:p>
    <w:p w:rsidR="00E54A73" w:rsidRPr="00216549" w:rsidRDefault="00E54A73" w:rsidP="00216549">
      <w:pPr>
        <w:spacing w:after="0" w:line="240" w:lineRule="auto"/>
        <w:jc w:val="both"/>
        <w:rPr>
          <w:rFonts w:ascii="Arial" w:hAnsi="Arial" w:cs="Arial"/>
          <w:vanish/>
          <w:sz w:val="24"/>
          <w:szCs w:val="24"/>
          <w:lang w:val="az-Latn-AZ"/>
        </w:rPr>
      </w:pPr>
    </w:p>
    <w:p w:rsidR="00F17BE4" w:rsidRPr="00216549" w:rsidRDefault="00F17BE4" w:rsidP="00216549">
      <w:pPr>
        <w:shd w:val="clear" w:color="auto" w:fill="FFFFFF"/>
        <w:spacing w:before="72" w:after="75"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B119DF" w:rsidRPr="00216549" w:rsidTr="00F70F6C">
        <w:trPr>
          <w:trHeight w:val="403"/>
        </w:trPr>
        <w:tc>
          <w:tcPr>
            <w:tcW w:w="3683" w:type="dxa"/>
            <w:shd w:val="clear" w:color="auto" w:fill="DEEAF6" w:themeFill="accent1" w:themeFillTint="33"/>
          </w:tcPr>
          <w:p w:rsidR="00B119DF" w:rsidRPr="00216549" w:rsidRDefault="00B119DF" w:rsidP="00216549">
            <w:pPr>
              <w:pStyle w:val="OiaeaeiYiio2"/>
              <w:widowControl/>
              <w:spacing w:before="20" w:after="20"/>
              <w:jc w:val="both"/>
              <w:rPr>
                <w:rFonts w:ascii="Arial" w:hAnsi="Arial" w:cs="Arial"/>
                <w:b/>
                <w:i w:val="0"/>
                <w:sz w:val="24"/>
                <w:szCs w:val="24"/>
              </w:rPr>
            </w:pPr>
            <w:r w:rsidRPr="00216549">
              <w:rPr>
                <w:rFonts w:ascii="Arial" w:hAnsi="Arial" w:cs="Arial"/>
                <w:b/>
                <w:i w:val="0"/>
                <w:sz w:val="24"/>
                <w:szCs w:val="24"/>
              </w:rPr>
              <w:t>Fə</w:t>
            </w:r>
            <w:r w:rsidR="00F70F6C" w:rsidRPr="00216549">
              <w:rPr>
                <w:rFonts w:ascii="Arial" w:hAnsi="Arial" w:cs="Arial"/>
                <w:b/>
                <w:i w:val="0"/>
                <w:sz w:val="24"/>
                <w:szCs w:val="24"/>
              </w:rPr>
              <w:t>nnin təlim nəticəsi</w:t>
            </w:r>
          </w:p>
        </w:tc>
        <w:tc>
          <w:tcPr>
            <w:tcW w:w="6523" w:type="dxa"/>
            <w:tcBorders>
              <w:top w:val="nil"/>
              <w:right w:val="nil"/>
            </w:tcBorders>
            <w:shd w:val="clear" w:color="auto" w:fill="FFFFFF" w:themeFill="background1"/>
          </w:tcPr>
          <w:p w:rsidR="00B119DF" w:rsidRPr="00216549" w:rsidRDefault="00B119DF" w:rsidP="00216549">
            <w:pPr>
              <w:pStyle w:val="OiaeaeiYiio2"/>
              <w:widowControl/>
              <w:spacing w:before="20" w:after="20"/>
              <w:jc w:val="both"/>
              <w:rPr>
                <w:rFonts w:ascii="Arial" w:hAnsi="Arial" w:cs="Arial"/>
                <w:i w:val="0"/>
                <w:iCs/>
                <w:sz w:val="24"/>
                <w:szCs w:val="24"/>
              </w:rPr>
            </w:pPr>
          </w:p>
        </w:tc>
      </w:tr>
      <w:tr w:rsidR="00B119DF" w:rsidRPr="000F576E" w:rsidTr="00F70F6C">
        <w:trPr>
          <w:trHeight w:val="403"/>
        </w:trPr>
        <w:tc>
          <w:tcPr>
            <w:tcW w:w="3683" w:type="dxa"/>
            <w:shd w:val="clear" w:color="auto" w:fill="DEEAF6" w:themeFill="accent1" w:themeFillTint="33"/>
          </w:tcPr>
          <w:p w:rsidR="00B119DF" w:rsidRPr="00216549" w:rsidRDefault="00953390" w:rsidP="00216549">
            <w:pPr>
              <w:pStyle w:val="OiaeaeiYiio2"/>
              <w:widowControl/>
              <w:spacing w:before="20" w:after="20"/>
              <w:jc w:val="both"/>
              <w:rPr>
                <w:rFonts w:ascii="Arial" w:hAnsi="Arial" w:cs="Arial"/>
                <w:b/>
                <w:i w:val="0"/>
                <w:sz w:val="24"/>
                <w:szCs w:val="24"/>
              </w:rPr>
            </w:pPr>
            <w:r w:rsidRPr="00216549">
              <w:rPr>
                <w:rFonts w:ascii="Arial" w:hAnsi="Arial" w:cs="Arial"/>
                <w:b/>
                <w:i w:val="0"/>
                <w:sz w:val="24"/>
                <w:szCs w:val="24"/>
              </w:rPr>
              <w:t>BİLİK</w:t>
            </w:r>
          </w:p>
        </w:tc>
        <w:tc>
          <w:tcPr>
            <w:tcW w:w="6523" w:type="dxa"/>
            <w:shd w:val="clear" w:color="auto" w:fill="DEEAF6" w:themeFill="accent1" w:themeFillTint="33"/>
          </w:tcPr>
          <w:p w:rsidR="00350253" w:rsidRPr="00216549" w:rsidRDefault="00350253" w:rsidP="00216549">
            <w:pPr>
              <w:spacing w:after="0" w:line="240" w:lineRule="auto"/>
              <w:jc w:val="both"/>
              <w:rPr>
                <w:rFonts w:ascii="Arial" w:hAnsi="Arial" w:cs="Arial"/>
                <w:i/>
                <w:sz w:val="24"/>
                <w:szCs w:val="24"/>
                <w:lang w:val="az-Latn-AZ"/>
              </w:rPr>
            </w:pPr>
            <w:r w:rsidRPr="00216549">
              <w:rPr>
                <w:rFonts w:ascii="Arial" w:hAnsi="Arial" w:cs="Arial"/>
                <w:sz w:val="28"/>
                <w:szCs w:val="28"/>
                <w:lang w:val="az-Latn-AZ"/>
              </w:rPr>
              <w:t>1.</w:t>
            </w:r>
            <w:r w:rsidRPr="00216549">
              <w:rPr>
                <w:rFonts w:ascii="Arial" w:hAnsi="Arial" w:cs="Arial"/>
                <w:i/>
                <w:sz w:val="24"/>
                <w:szCs w:val="24"/>
                <w:lang w:val="az-Latn-AZ"/>
              </w:rPr>
              <w:t>Əksepidemik işin problem-tematik və funksional-sahə planlarını tərtib etməsi</w:t>
            </w:r>
          </w:p>
          <w:p w:rsidR="00350253" w:rsidRPr="00216549" w:rsidRDefault="00350253" w:rsidP="00216549">
            <w:pPr>
              <w:spacing w:after="0" w:line="240" w:lineRule="auto"/>
              <w:jc w:val="both"/>
              <w:rPr>
                <w:rFonts w:ascii="Arial" w:hAnsi="Arial" w:cs="Arial"/>
                <w:i/>
                <w:sz w:val="24"/>
                <w:szCs w:val="24"/>
                <w:lang w:val="az-Latn-AZ"/>
              </w:rPr>
            </w:pPr>
            <w:r w:rsidRPr="00216549">
              <w:rPr>
                <w:rFonts w:ascii="Arial" w:hAnsi="Arial" w:cs="Arial"/>
                <w:i/>
                <w:sz w:val="24"/>
                <w:szCs w:val="24"/>
                <w:lang w:val="az-Latn-AZ"/>
              </w:rPr>
              <w:t>2. İşi epidemioloji nəzarət prinsipi üzrə təşkil etməsi</w:t>
            </w:r>
          </w:p>
          <w:p w:rsidR="00350253" w:rsidRPr="00216549" w:rsidRDefault="00350253" w:rsidP="00216549">
            <w:pPr>
              <w:spacing w:after="0" w:line="240" w:lineRule="auto"/>
              <w:jc w:val="both"/>
              <w:rPr>
                <w:rFonts w:ascii="Arial" w:hAnsi="Arial" w:cs="Arial"/>
                <w:i/>
                <w:sz w:val="24"/>
                <w:szCs w:val="24"/>
                <w:lang w:val="az-Latn-AZ"/>
              </w:rPr>
            </w:pPr>
            <w:r w:rsidRPr="00216549">
              <w:rPr>
                <w:rFonts w:ascii="Arial" w:hAnsi="Arial" w:cs="Arial"/>
                <w:i/>
                <w:sz w:val="24"/>
                <w:szCs w:val="24"/>
                <w:lang w:val="az-Latn-AZ"/>
              </w:rPr>
              <w:t>3. Ayrı-ayrı xəstəliklər zamanı aparılan əksepidemik işin keyfiyyətini qiymətləndirməsi</w:t>
            </w:r>
          </w:p>
          <w:p w:rsidR="00350253" w:rsidRPr="00216549" w:rsidRDefault="00350253" w:rsidP="00216549">
            <w:pPr>
              <w:spacing w:after="0" w:line="240" w:lineRule="auto"/>
              <w:jc w:val="both"/>
              <w:rPr>
                <w:rFonts w:ascii="Arial" w:hAnsi="Arial" w:cs="Arial"/>
                <w:i/>
                <w:sz w:val="24"/>
                <w:szCs w:val="24"/>
                <w:lang w:val="az-Latn-AZ"/>
              </w:rPr>
            </w:pPr>
            <w:r w:rsidRPr="00216549">
              <w:rPr>
                <w:rFonts w:ascii="Arial" w:hAnsi="Arial" w:cs="Arial"/>
                <w:i/>
                <w:sz w:val="24"/>
                <w:szCs w:val="24"/>
                <w:lang w:val="az-Latn-AZ"/>
              </w:rPr>
              <w:t>4.Yoluxucu xəstəliklərin baş verməsi  zamanı risk quruplarını müəyyən etməsi</w:t>
            </w:r>
          </w:p>
          <w:p w:rsidR="00134CCC" w:rsidRPr="00216549" w:rsidRDefault="00350253" w:rsidP="00216549">
            <w:pPr>
              <w:spacing w:after="0" w:line="240" w:lineRule="auto"/>
              <w:jc w:val="both"/>
              <w:rPr>
                <w:rFonts w:ascii="Arial" w:hAnsi="Arial" w:cs="Arial"/>
                <w:i/>
                <w:sz w:val="28"/>
                <w:szCs w:val="28"/>
                <w:lang w:val="az-Latn-AZ"/>
              </w:rPr>
            </w:pPr>
            <w:r w:rsidRPr="00216549">
              <w:rPr>
                <w:rFonts w:ascii="Arial" w:hAnsi="Arial" w:cs="Arial"/>
                <w:i/>
                <w:sz w:val="24"/>
                <w:szCs w:val="24"/>
                <w:lang w:val="az-Latn-AZ"/>
              </w:rPr>
              <w:t>5. Ayrı-ayrı xəstəliklər zamanı mövsümi xəstələnmənin dinamikasının təyin edilməsi</w:t>
            </w:r>
          </w:p>
        </w:tc>
      </w:tr>
      <w:tr w:rsidR="00953390" w:rsidRPr="000F576E" w:rsidTr="00F70F6C">
        <w:trPr>
          <w:trHeight w:val="403"/>
        </w:trPr>
        <w:tc>
          <w:tcPr>
            <w:tcW w:w="3683" w:type="dxa"/>
            <w:shd w:val="clear" w:color="auto" w:fill="DEEAF6" w:themeFill="accent1" w:themeFillTint="33"/>
          </w:tcPr>
          <w:p w:rsidR="00953390" w:rsidRPr="00216549" w:rsidRDefault="0095339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BACARIQ</w:t>
            </w:r>
          </w:p>
        </w:tc>
        <w:tc>
          <w:tcPr>
            <w:tcW w:w="6523" w:type="dxa"/>
            <w:shd w:val="clear" w:color="auto" w:fill="DEEAF6" w:themeFill="accent1" w:themeFillTint="33"/>
          </w:tcPr>
          <w:p w:rsidR="00350253" w:rsidRPr="00216549" w:rsidRDefault="00350253" w:rsidP="00216549">
            <w:pPr>
              <w:pStyle w:val="OiaeaeiYiio2"/>
              <w:widowControl/>
              <w:spacing w:before="20" w:after="20"/>
              <w:jc w:val="both"/>
              <w:rPr>
                <w:rFonts w:ascii="Arial" w:hAnsi="Arial" w:cs="Arial"/>
                <w:sz w:val="24"/>
                <w:szCs w:val="24"/>
                <w:lang w:val="az-Latn-AZ"/>
              </w:rPr>
            </w:pPr>
            <w:r w:rsidRPr="00216549">
              <w:rPr>
                <w:rFonts w:ascii="Arial" w:hAnsi="Arial" w:cs="Arial"/>
                <w:sz w:val="24"/>
                <w:szCs w:val="24"/>
                <w:lang w:val="az-Latn-AZ"/>
              </w:rPr>
              <w:t>1.Xəstələnmənin illik dinamikası üçün əyrilən tərtib olunması</w:t>
            </w:r>
          </w:p>
          <w:p w:rsidR="00350253" w:rsidRPr="00216549" w:rsidRDefault="00350253" w:rsidP="00216549">
            <w:pPr>
              <w:pStyle w:val="OiaeaeiYiio2"/>
              <w:widowControl/>
              <w:spacing w:before="20" w:after="20"/>
              <w:jc w:val="both"/>
              <w:rPr>
                <w:rFonts w:ascii="Arial" w:hAnsi="Arial" w:cs="Arial"/>
                <w:sz w:val="24"/>
                <w:szCs w:val="24"/>
                <w:lang w:val="az-Latn-AZ"/>
              </w:rPr>
            </w:pPr>
            <w:r w:rsidRPr="00216549">
              <w:rPr>
                <w:rFonts w:ascii="Arial" w:hAnsi="Arial" w:cs="Arial"/>
                <w:sz w:val="24"/>
                <w:szCs w:val="24"/>
                <w:lang w:val="az-Latn-AZ"/>
              </w:rPr>
              <w:t>2.İntensiv göstəricilərin hesablanması</w:t>
            </w:r>
          </w:p>
          <w:p w:rsidR="00350253" w:rsidRPr="00216549" w:rsidRDefault="00350253" w:rsidP="00216549">
            <w:pPr>
              <w:pStyle w:val="OiaeaeiYiio2"/>
              <w:widowControl/>
              <w:spacing w:before="20" w:after="20"/>
              <w:jc w:val="both"/>
              <w:rPr>
                <w:rFonts w:ascii="Arial" w:hAnsi="Arial" w:cs="Arial"/>
                <w:iCs/>
                <w:sz w:val="24"/>
                <w:szCs w:val="24"/>
                <w:lang w:val="az-Latn-AZ"/>
              </w:rPr>
            </w:pPr>
            <w:r w:rsidRPr="00216549">
              <w:rPr>
                <w:rFonts w:ascii="Arial" w:hAnsi="Arial" w:cs="Arial"/>
                <w:sz w:val="24"/>
                <w:szCs w:val="24"/>
                <w:lang w:val="az-Latn-AZ"/>
              </w:rPr>
              <w:t>3.Ekstensiv göstəricilərin hesablanması</w:t>
            </w:r>
            <w:r w:rsidRPr="00216549">
              <w:rPr>
                <w:rFonts w:ascii="Arial" w:hAnsi="Arial" w:cs="Arial"/>
                <w:iCs/>
                <w:sz w:val="24"/>
                <w:szCs w:val="24"/>
                <w:lang w:val="az-Latn-AZ"/>
              </w:rPr>
              <w:t xml:space="preserve"> </w:t>
            </w:r>
          </w:p>
          <w:p w:rsidR="00350253" w:rsidRPr="00216549" w:rsidRDefault="00350253" w:rsidP="00216549">
            <w:pPr>
              <w:pStyle w:val="OiaeaeiYiio2"/>
              <w:widowControl/>
              <w:spacing w:before="20" w:after="20"/>
              <w:jc w:val="both"/>
              <w:rPr>
                <w:rFonts w:ascii="Arial" w:hAnsi="Arial" w:cs="Arial"/>
                <w:iCs/>
                <w:sz w:val="24"/>
                <w:szCs w:val="24"/>
                <w:lang w:val="az-Latn-AZ"/>
              </w:rPr>
            </w:pPr>
            <w:r w:rsidRPr="00216549">
              <w:rPr>
                <w:rFonts w:ascii="Arial" w:hAnsi="Arial" w:cs="Arial"/>
                <w:iCs/>
                <w:sz w:val="24"/>
                <w:szCs w:val="24"/>
                <w:lang w:val="az-Latn-AZ"/>
              </w:rPr>
              <w:t>4.Qrupşəkilli alovlanmarın təhlil olunması</w:t>
            </w:r>
          </w:p>
          <w:p w:rsidR="00EC2F86" w:rsidRPr="00216549" w:rsidRDefault="00350253"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4"/>
                <w:szCs w:val="24"/>
                <w:lang w:val="az-Latn-AZ"/>
              </w:rPr>
              <w:t>5.</w:t>
            </w:r>
            <w:r w:rsidR="00EC2F86" w:rsidRPr="00216549">
              <w:rPr>
                <w:rFonts w:ascii="Arial" w:hAnsi="Arial" w:cs="Arial"/>
                <w:sz w:val="24"/>
                <w:szCs w:val="24"/>
                <w:lang w:val="az-Latn-AZ"/>
              </w:rPr>
              <w:t>Epidemik ocağın hüdudlarını müəyyənləşdirir</w:t>
            </w:r>
            <w:r w:rsidR="00A5415F" w:rsidRPr="00216549">
              <w:rPr>
                <w:rFonts w:ascii="Arial" w:hAnsi="Arial" w:cs="Arial"/>
                <w:sz w:val="24"/>
                <w:szCs w:val="24"/>
                <w:lang w:val="az-Latn-AZ"/>
              </w:rPr>
              <w:t>.</w:t>
            </w:r>
          </w:p>
          <w:p w:rsidR="00687350" w:rsidRPr="00216549" w:rsidRDefault="00350253" w:rsidP="00216549">
            <w:pPr>
              <w:pStyle w:val="OiaeaeiYiio2"/>
              <w:widowControl/>
              <w:spacing w:before="20" w:after="20"/>
              <w:jc w:val="both"/>
              <w:rPr>
                <w:rFonts w:ascii="Arial" w:hAnsi="Arial" w:cs="Arial"/>
                <w:iCs/>
                <w:sz w:val="24"/>
                <w:szCs w:val="24"/>
                <w:lang w:val="az-Latn-AZ"/>
              </w:rPr>
            </w:pPr>
            <w:r w:rsidRPr="00216549">
              <w:rPr>
                <w:rFonts w:ascii="Arial" w:hAnsi="Arial" w:cs="Arial"/>
                <w:iCs/>
                <w:sz w:val="24"/>
                <w:szCs w:val="24"/>
                <w:lang w:val="az-Latn-AZ"/>
              </w:rPr>
              <w:t>6.</w:t>
            </w:r>
            <w:r w:rsidR="009A7345" w:rsidRPr="00216549">
              <w:rPr>
                <w:rFonts w:ascii="Arial" w:hAnsi="Arial" w:cs="Arial"/>
                <w:iCs/>
                <w:sz w:val="24"/>
                <w:szCs w:val="24"/>
                <w:lang w:val="az-Latn-AZ"/>
              </w:rPr>
              <w:t xml:space="preserve">Ocağın ləğvi üzrə əksepidemik tədbirlər planı hazırlayır </w:t>
            </w:r>
          </w:p>
          <w:p w:rsidR="00BD3D47" w:rsidRPr="00216549" w:rsidRDefault="00350253" w:rsidP="00216549">
            <w:pPr>
              <w:pStyle w:val="OiaeaeiYiio2"/>
              <w:widowControl/>
              <w:spacing w:before="20" w:after="20"/>
              <w:jc w:val="both"/>
              <w:rPr>
                <w:rFonts w:ascii="Arial" w:hAnsi="Arial" w:cs="Arial"/>
                <w:iCs/>
                <w:sz w:val="24"/>
                <w:szCs w:val="24"/>
                <w:lang w:val="az-Latn-AZ"/>
              </w:rPr>
            </w:pPr>
            <w:r w:rsidRPr="00216549">
              <w:rPr>
                <w:rFonts w:ascii="Arial" w:hAnsi="Arial" w:cs="Arial"/>
                <w:iCs/>
                <w:sz w:val="24"/>
                <w:szCs w:val="24"/>
                <w:lang w:val="az-Latn-AZ"/>
              </w:rPr>
              <w:t>7.</w:t>
            </w:r>
            <w:r w:rsidR="009A7345" w:rsidRPr="00216549">
              <w:rPr>
                <w:rFonts w:ascii="Arial" w:hAnsi="Arial" w:cs="Arial"/>
                <w:iCs/>
                <w:sz w:val="24"/>
                <w:szCs w:val="24"/>
                <w:lang w:val="az-Latn-AZ"/>
              </w:rPr>
              <w:t xml:space="preserve">Ocaqda aparılan əksepidemik tədbirlərin həcmini və vaxtını </w:t>
            </w:r>
            <w:r w:rsidR="00434EC1" w:rsidRPr="00216549">
              <w:rPr>
                <w:rFonts w:ascii="Arial" w:hAnsi="Arial" w:cs="Arial"/>
                <w:iCs/>
                <w:sz w:val="24"/>
                <w:szCs w:val="24"/>
                <w:lang w:val="az-Latn-AZ"/>
              </w:rPr>
              <w:t>müəyyənl</w:t>
            </w:r>
            <w:r w:rsidR="00BD3D47" w:rsidRPr="00216549">
              <w:rPr>
                <w:rFonts w:ascii="Arial" w:hAnsi="Arial" w:cs="Arial"/>
                <w:iCs/>
                <w:sz w:val="24"/>
                <w:szCs w:val="24"/>
                <w:lang w:val="az-Latn-AZ"/>
              </w:rPr>
              <w:t>əşdirir.</w:t>
            </w:r>
          </w:p>
          <w:p w:rsidR="00350253" w:rsidRPr="00216549" w:rsidRDefault="00350253" w:rsidP="00216549">
            <w:pPr>
              <w:pStyle w:val="OiaeaeiYiio2"/>
              <w:widowControl/>
              <w:spacing w:before="20" w:after="20"/>
              <w:jc w:val="both"/>
              <w:rPr>
                <w:rFonts w:ascii="Arial" w:hAnsi="Arial" w:cs="Arial"/>
                <w:iCs/>
                <w:sz w:val="24"/>
                <w:szCs w:val="24"/>
                <w:lang w:val="az-Latn-AZ"/>
              </w:rPr>
            </w:pPr>
            <w:r w:rsidRPr="00216549">
              <w:rPr>
                <w:rFonts w:ascii="Arial" w:hAnsi="Arial" w:cs="Arial"/>
                <w:iCs/>
                <w:sz w:val="24"/>
                <w:szCs w:val="24"/>
                <w:lang w:val="az-Latn-AZ"/>
              </w:rPr>
              <w:t>8.Yoıuxucu xəstəliklərdə ocagın epidemioloji müayinəsi və alınan məlumatların müvafiq formalara qeyd olunması</w:t>
            </w:r>
          </w:p>
          <w:p w:rsidR="00953390" w:rsidRPr="00216549" w:rsidRDefault="00953390" w:rsidP="00216549">
            <w:pPr>
              <w:pStyle w:val="OiaeaeiYiio2"/>
              <w:widowControl/>
              <w:spacing w:before="20" w:after="20"/>
              <w:jc w:val="both"/>
              <w:rPr>
                <w:rFonts w:ascii="Arial" w:hAnsi="Arial" w:cs="Arial"/>
                <w:i w:val="0"/>
                <w:iCs/>
                <w:sz w:val="24"/>
                <w:szCs w:val="24"/>
                <w:lang w:val="az-Latn-AZ"/>
              </w:rPr>
            </w:pPr>
          </w:p>
        </w:tc>
      </w:tr>
      <w:tr w:rsidR="00953390" w:rsidRPr="00216549" w:rsidTr="00F70F6C">
        <w:trPr>
          <w:trHeight w:val="403"/>
        </w:trPr>
        <w:tc>
          <w:tcPr>
            <w:tcW w:w="3683" w:type="dxa"/>
            <w:shd w:val="clear" w:color="auto" w:fill="DEEAF6" w:themeFill="accent1" w:themeFillTint="33"/>
          </w:tcPr>
          <w:p w:rsidR="00953390" w:rsidRPr="00216549" w:rsidRDefault="00953390" w:rsidP="00216549">
            <w:pPr>
              <w:pStyle w:val="OiaeaeiYiio2"/>
              <w:widowControl/>
              <w:spacing w:before="20" w:after="20"/>
              <w:jc w:val="both"/>
              <w:rPr>
                <w:rFonts w:ascii="Arial" w:hAnsi="Arial" w:cs="Arial"/>
                <w:b/>
                <w:i w:val="0"/>
                <w:sz w:val="24"/>
                <w:szCs w:val="24"/>
              </w:rPr>
            </w:pPr>
            <w:r w:rsidRPr="00216549">
              <w:rPr>
                <w:rFonts w:ascii="Arial" w:hAnsi="Arial" w:cs="Arial"/>
                <w:b/>
                <w:i w:val="0"/>
                <w:sz w:val="24"/>
                <w:szCs w:val="24"/>
              </w:rPr>
              <w:t>DAVRANIŞ</w:t>
            </w:r>
          </w:p>
        </w:tc>
        <w:tc>
          <w:tcPr>
            <w:tcW w:w="6523" w:type="dxa"/>
            <w:shd w:val="clear" w:color="auto" w:fill="DEEAF6" w:themeFill="accent1" w:themeFillTint="33"/>
          </w:tcPr>
          <w:p w:rsidR="00F726AB" w:rsidRPr="00216549" w:rsidRDefault="009D6570" w:rsidP="00216549">
            <w:pPr>
              <w:pStyle w:val="OiaeaeiYiio2"/>
              <w:widowControl/>
              <w:numPr>
                <w:ilvl w:val="0"/>
                <w:numId w:val="3"/>
              </w:numPr>
              <w:spacing w:before="20" w:after="20"/>
              <w:jc w:val="both"/>
              <w:rPr>
                <w:rFonts w:ascii="Arial" w:hAnsi="Arial" w:cs="Arial"/>
                <w:i w:val="0"/>
                <w:iCs/>
                <w:sz w:val="24"/>
                <w:szCs w:val="24"/>
              </w:rPr>
            </w:pPr>
            <w:r w:rsidRPr="00216549">
              <w:rPr>
                <w:rFonts w:ascii="Arial" w:hAnsi="Arial" w:cs="Arial"/>
                <w:iCs/>
                <w:sz w:val="24"/>
                <w:szCs w:val="24"/>
              </w:rPr>
              <w:t>Ocaqda epidmüayinə apararkən etik qaydalara əməl edir</w:t>
            </w:r>
            <w:r w:rsidR="00466D34" w:rsidRPr="00216549">
              <w:rPr>
                <w:rFonts w:ascii="Arial" w:hAnsi="Arial" w:cs="Arial"/>
                <w:i w:val="0"/>
                <w:iCs/>
                <w:sz w:val="24"/>
                <w:szCs w:val="24"/>
              </w:rPr>
              <w:t>.</w:t>
            </w:r>
          </w:p>
        </w:tc>
      </w:tr>
    </w:tbl>
    <w:p w:rsidR="00E54A73" w:rsidRPr="00216549" w:rsidRDefault="00E54A73" w:rsidP="00216549">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X="2" w:tblpY="139"/>
        <w:tblW w:w="993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58"/>
        <w:gridCol w:w="3778"/>
        <w:gridCol w:w="3494"/>
      </w:tblGrid>
      <w:tr w:rsidR="00CA22A0" w:rsidRPr="00216549" w:rsidTr="00FD6717">
        <w:trPr>
          <w:gridAfter w:val="2"/>
          <w:wAfter w:w="7272" w:type="dxa"/>
          <w:trHeight w:val="485"/>
        </w:trPr>
        <w:tc>
          <w:tcPr>
            <w:tcW w:w="2658" w:type="dxa"/>
            <w:vMerge w:val="restart"/>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Mövzu təqvim planı</w:t>
            </w:r>
          </w:p>
        </w:tc>
      </w:tr>
      <w:tr w:rsidR="00CA22A0" w:rsidRPr="00216549" w:rsidTr="00FD6717">
        <w:trPr>
          <w:trHeight w:val="485"/>
        </w:trPr>
        <w:tc>
          <w:tcPr>
            <w:tcW w:w="2658" w:type="dxa"/>
            <w:vMerge/>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b/>
                <w:i w:val="0"/>
                <w:sz w:val="24"/>
                <w:szCs w:val="24"/>
                <w:lang w:val="az-Latn-AZ"/>
              </w:rPr>
            </w:pPr>
          </w:p>
        </w:tc>
        <w:tc>
          <w:tcPr>
            <w:tcW w:w="7272" w:type="dxa"/>
            <w:gridSpan w:val="2"/>
            <w:tcBorders>
              <w:top w:val="dashSmallGap" w:sz="2" w:space="0" w:color="000000"/>
            </w:tcBorders>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Mövzular</w:t>
            </w:r>
          </w:p>
        </w:tc>
      </w:tr>
      <w:tr w:rsidR="00CA22A0" w:rsidRPr="00216549" w:rsidTr="00FD6717">
        <w:trPr>
          <w:trHeight w:val="485"/>
        </w:trPr>
        <w:tc>
          <w:tcPr>
            <w:tcW w:w="2658" w:type="dxa"/>
            <w:shd w:val="clear" w:color="auto" w:fill="DEEAF6" w:themeFill="accent1" w:themeFillTint="33"/>
          </w:tcPr>
          <w:p w:rsidR="00CA22A0" w:rsidRPr="00216549" w:rsidRDefault="00CA22A0" w:rsidP="00216549">
            <w:pPr>
              <w:pStyle w:val="OiaeaeiYiio2"/>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Həftə</w:t>
            </w:r>
          </w:p>
        </w:tc>
        <w:tc>
          <w:tcPr>
            <w:tcW w:w="377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b/>
                <w:i w:val="0"/>
                <w:sz w:val="24"/>
                <w:szCs w:val="24"/>
                <w:lang w:val="az-Latn-AZ"/>
              </w:rPr>
              <w:t>Nəzəri təlim</w:t>
            </w:r>
          </w:p>
        </w:tc>
        <w:tc>
          <w:tcPr>
            <w:tcW w:w="3494"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b/>
                <w:i w:val="0"/>
                <w:sz w:val="24"/>
                <w:szCs w:val="24"/>
                <w:lang w:val="az-Latn-AZ"/>
              </w:rPr>
              <w:t>Təcrübi (tətbiqi) təlim</w:t>
            </w:r>
          </w:p>
        </w:tc>
      </w:tr>
      <w:tr w:rsidR="00CA22A0" w:rsidRPr="00216549" w:rsidTr="00FD6717">
        <w:trPr>
          <w:trHeight w:val="485"/>
        </w:trPr>
        <w:tc>
          <w:tcPr>
            <w:tcW w:w="265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1</w:t>
            </w:r>
          </w:p>
        </w:tc>
        <w:tc>
          <w:tcPr>
            <w:tcW w:w="3778" w:type="dxa"/>
            <w:shd w:val="clear" w:color="auto" w:fill="DEEAF6" w:themeFill="accent1" w:themeFillTint="33"/>
          </w:tcPr>
          <w:p w:rsidR="00CA22A0" w:rsidRPr="00216549" w:rsidRDefault="002C1F9A"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Epidemiologiya elminin müasir nailiyyətləri və perspektivləri.   Epidemiloji diaqnostika. Retrospektiv və operativ epidemioloji təhlilin məqsədi, vəzifələri və istiqamətləri. Epidemioloji nəzarət. Ə</w:t>
            </w:r>
            <w:r w:rsidRPr="00216549">
              <w:rPr>
                <w:rFonts w:ascii="Arial" w:hAnsi="Arial" w:cs="Arial"/>
                <w:sz w:val="26"/>
                <w:szCs w:val="26"/>
              </w:rPr>
              <w:t>ksepidemik</w:t>
            </w:r>
            <w:r w:rsidRPr="00216549">
              <w:rPr>
                <w:rFonts w:ascii="Arial" w:hAnsi="Arial" w:cs="Arial"/>
                <w:sz w:val="26"/>
                <w:szCs w:val="26"/>
                <w:lang w:val="az-Latn-AZ"/>
              </w:rPr>
              <w:t xml:space="preserve"> işin  təşkili.</w:t>
            </w: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Rayon GEM-nin  epid.</w:t>
            </w:r>
            <w:r w:rsidR="00EF30EC">
              <w:rPr>
                <w:rFonts w:ascii="Arial" w:hAnsi="Arial" w:cs="Arial"/>
                <w:sz w:val="26"/>
                <w:szCs w:val="26"/>
                <w:lang w:val="az-Latn-AZ"/>
              </w:rPr>
              <w:t xml:space="preserve"> </w:t>
            </w:r>
            <w:r w:rsidRPr="00216549">
              <w:rPr>
                <w:rFonts w:ascii="Arial" w:hAnsi="Arial" w:cs="Arial"/>
                <w:sz w:val="26"/>
                <w:szCs w:val="26"/>
                <w:lang w:val="az-Latn-AZ"/>
              </w:rPr>
              <w:t xml:space="preserve">şöbənin strukturu və iş xüsusiyyəti. </w:t>
            </w:r>
            <w:r w:rsidRPr="00216549">
              <w:rPr>
                <w:rFonts w:ascii="Arial" w:hAnsi="Arial" w:cs="Arial"/>
                <w:sz w:val="26"/>
                <w:szCs w:val="26"/>
              </w:rPr>
              <w:t>Rayon GEM-də epidemioloqun fəaliyyəti</w:t>
            </w:r>
          </w:p>
        </w:tc>
      </w:tr>
      <w:tr w:rsidR="00CA22A0" w:rsidRPr="000F576E" w:rsidTr="00FD6717">
        <w:trPr>
          <w:trHeight w:val="485"/>
        </w:trPr>
        <w:tc>
          <w:tcPr>
            <w:tcW w:w="265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2</w:t>
            </w:r>
          </w:p>
        </w:tc>
        <w:tc>
          <w:tcPr>
            <w:tcW w:w="3778" w:type="dxa"/>
            <w:shd w:val="clear" w:color="auto" w:fill="DEEAF6" w:themeFill="accent1" w:themeFillTint="33"/>
          </w:tcPr>
          <w:p w:rsidR="00CA22A0" w:rsidRPr="00216549" w:rsidRDefault="002C1F9A"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Bağırsaq infeksiyalarının aktual problemləri, onlar üzərində epidemioloji nəzarət sisteminin təkmilləşdirilməsi.</w:t>
            </w:r>
          </w:p>
        </w:tc>
        <w:tc>
          <w:tcPr>
            <w:tcW w:w="3494"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p w:rsidR="00ED64BD"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Poliklinikanın, stasionarın, somatik xəstəxananın  profilaktik və əksepidemik işinin planlı müayinəsi</w:t>
            </w:r>
          </w:p>
        </w:tc>
      </w:tr>
      <w:tr w:rsidR="00CA22A0" w:rsidRPr="000F576E" w:rsidTr="00FD6717">
        <w:trPr>
          <w:trHeight w:val="485"/>
        </w:trPr>
        <w:tc>
          <w:tcPr>
            <w:tcW w:w="265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3</w:t>
            </w:r>
          </w:p>
        </w:tc>
        <w:tc>
          <w:tcPr>
            <w:tcW w:w="3778" w:type="dxa"/>
            <w:shd w:val="clear" w:color="auto" w:fill="DEEAF6" w:themeFill="accent1" w:themeFillTint="33"/>
          </w:tcPr>
          <w:p w:rsidR="00CA22A0" w:rsidRPr="00216549" w:rsidRDefault="002C1F9A"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Tənəffüs infeksiyaları zamanı epidemioloji nəzarət. Viruslu hepatitləri zamanı epidemioloji nəzarət.</w:t>
            </w: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Yoluxucu xəstələxanın, doğum evinin müayinəsinin xüsusiyyətləri</w:t>
            </w:r>
          </w:p>
        </w:tc>
      </w:tr>
      <w:tr w:rsidR="00CA22A0" w:rsidRPr="00216549" w:rsidTr="00FD6717">
        <w:trPr>
          <w:trHeight w:val="485"/>
        </w:trPr>
        <w:tc>
          <w:tcPr>
            <w:tcW w:w="265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4</w:t>
            </w:r>
          </w:p>
        </w:tc>
        <w:tc>
          <w:tcPr>
            <w:tcW w:w="3778" w:type="dxa"/>
            <w:shd w:val="clear" w:color="auto" w:fill="DEEAF6" w:themeFill="accent1" w:themeFillTint="33"/>
          </w:tcPr>
          <w:p w:rsidR="00CA22A0" w:rsidRPr="00216549" w:rsidRDefault="002C1F9A"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Zoonozlar, onların epidemiologiyası. Müxtəlif yoluxma mexanizmli zoonozlarda epidemioloji nəzarət</w:t>
            </w: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rPr>
              <w:t>Uşaq müəssisələrinin müayinəsi</w:t>
            </w:r>
            <w:r w:rsidRPr="00216549">
              <w:rPr>
                <w:rFonts w:ascii="Arial" w:hAnsi="Arial" w:cs="Arial"/>
                <w:sz w:val="26"/>
                <w:szCs w:val="26"/>
                <w:lang w:val="az-Latn-AZ"/>
              </w:rPr>
              <w:t>nin</w:t>
            </w:r>
            <w:r w:rsidRPr="00216549">
              <w:rPr>
                <w:rFonts w:ascii="Arial" w:hAnsi="Arial" w:cs="Arial"/>
                <w:sz w:val="26"/>
                <w:szCs w:val="26"/>
              </w:rPr>
              <w:t xml:space="preserve"> xüsusiyyətləri</w:t>
            </w:r>
          </w:p>
        </w:tc>
      </w:tr>
      <w:tr w:rsidR="00CA22A0" w:rsidRPr="000F576E" w:rsidTr="00FD6717">
        <w:trPr>
          <w:trHeight w:val="413"/>
        </w:trPr>
        <w:tc>
          <w:tcPr>
            <w:tcW w:w="2658" w:type="dxa"/>
            <w:tcBorders>
              <w:bottom w:val="single" w:sz="4" w:space="0" w:color="auto"/>
            </w:tcBorders>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5</w:t>
            </w:r>
          </w:p>
        </w:tc>
        <w:tc>
          <w:tcPr>
            <w:tcW w:w="3778" w:type="dxa"/>
            <w:tcBorders>
              <w:bottom w:val="single" w:sz="4" w:space="0" w:color="auto"/>
            </w:tcBorders>
            <w:shd w:val="clear" w:color="auto" w:fill="DEEAF6" w:themeFill="accent1" w:themeFillTint="33"/>
          </w:tcPr>
          <w:p w:rsidR="00891CB0" w:rsidRPr="00216549" w:rsidRDefault="002C1F9A"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Helmintozların müxtəlif qruplarında epidemioloji nəzarət. Protozoozlar  zamanı epidemioloji nəzarət. Malyariologiyanın aktual problemləri və epidemioloji nəzarət.</w:t>
            </w:r>
          </w:p>
        </w:tc>
        <w:tc>
          <w:tcPr>
            <w:tcW w:w="3494" w:type="dxa"/>
            <w:tcBorders>
              <w:bottom w:val="single" w:sz="4" w:space="0" w:color="auto"/>
            </w:tcBorders>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Epidemioloji şöbənin dəri-zöhrəvi xəstəliklərlə mübarizədə fəaliiyyəti</w:t>
            </w:r>
          </w:p>
        </w:tc>
      </w:tr>
      <w:tr w:rsidR="00891CB0" w:rsidRPr="000F576E" w:rsidTr="00FD6717">
        <w:trPr>
          <w:trHeight w:val="439"/>
        </w:trPr>
        <w:tc>
          <w:tcPr>
            <w:tcW w:w="2658" w:type="dxa"/>
            <w:tcBorders>
              <w:top w:val="single" w:sz="4" w:space="0" w:color="auto"/>
            </w:tcBorders>
            <w:shd w:val="clear" w:color="auto" w:fill="DEEAF6" w:themeFill="accent1" w:themeFillTint="33"/>
          </w:tcPr>
          <w:p w:rsidR="00891CB0" w:rsidRPr="00216549" w:rsidRDefault="006258F4" w:rsidP="00216549">
            <w:pPr>
              <w:pStyle w:val="OiaeaeiYiio2"/>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6</w:t>
            </w:r>
          </w:p>
        </w:tc>
        <w:tc>
          <w:tcPr>
            <w:tcW w:w="3778" w:type="dxa"/>
            <w:tcBorders>
              <w:top w:val="single" w:sz="4" w:space="0" w:color="auto"/>
            </w:tcBorders>
            <w:shd w:val="clear" w:color="auto" w:fill="DEEAF6" w:themeFill="accent1" w:themeFillTint="33"/>
          </w:tcPr>
          <w:p w:rsidR="00891CB0" w:rsidRPr="00216549" w:rsidRDefault="00891CB0" w:rsidP="00216549">
            <w:pPr>
              <w:pStyle w:val="OiaeaeiYiio2"/>
              <w:spacing w:before="20" w:after="20"/>
              <w:jc w:val="both"/>
              <w:rPr>
                <w:rFonts w:ascii="Arial" w:hAnsi="Arial" w:cs="Arial"/>
                <w:sz w:val="24"/>
                <w:szCs w:val="24"/>
                <w:lang w:val="az-Latn-AZ"/>
              </w:rPr>
            </w:pPr>
          </w:p>
        </w:tc>
        <w:tc>
          <w:tcPr>
            <w:tcW w:w="3494" w:type="dxa"/>
            <w:tcBorders>
              <w:top w:val="single" w:sz="4" w:space="0" w:color="auto"/>
            </w:tcBorders>
            <w:shd w:val="clear" w:color="auto" w:fill="DEEAF6" w:themeFill="accent1" w:themeFillTint="33"/>
          </w:tcPr>
          <w:p w:rsidR="00891CB0" w:rsidRPr="00216549" w:rsidRDefault="0037274F" w:rsidP="00216549">
            <w:pPr>
              <w:pStyle w:val="OiaeaeiYiio2"/>
              <w:spacing w:before="20" w:after="20"/>
              <w:jc w:val="both"/>
              <w:rPr>
                <w:rFonts w:ascii="Arial" w:hAnsi="Arial" w:cs="Arial"/>
                <w:sz w:val="24"/>
                <w:szCs w:val="24"/>
                <w:lang w:val="az-Latn-AZ"/>
              </w:rPr>
            </w:pPr>
            <w:r w:rsidRPr="00216549">
              <w:rPr>
                <w:rFonts w:ascii="Arial" w:hAnsi="Arial" w:cs="Arial"/>
                <w:sz w:val="26"/>
                <w:szCs w:val="26"/>
                <w:lang w:val="az-Latn-AZ"/>
              </w:rPr>
              <w:t>Epidemioloji təhlilin növləri, onun aparılması metodikası, göstəricilərin hesablanması. İllik və coxillik  dinamikanın öyrənilməsi və kompleks planın hazırlanması (KURS işinin yerinə yetirilməsi şəklində)</w:t>
            </w:r>
          </w:p>
        </w:tc>
      </w:tr>
      <w:tr w:rsidR="00CA22A0" w:rsidRPr="000F576E" w:rsidTr="00FD6717">
        <w:trPr>
          <w:trHeight w:val="485"/>
        </w:trPr>
        <w:tc>
          <w:tcPr>
            <w:tcW w:w="2658" w:type="dxa"/>
            <w:shd w:val="clear" w:color="auto" w:fill="DEEAF6" w:themeFill="accent1" w:themeFillTint="33"/>
          </w:tcPr>
          <w:p w:rsidR="00CA22A0" w:rsidRPr="00216549" w:rsidRDefault="006258F4"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lastRenderedPageBreak/>
              <w:t>7</w:t>
            </w:r>
          </w:p>
        </w:tc>
        <w:tc>
          <w:tcPr>
            <w:tcW w:w="377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Epidemioloji müayinənin mərhələləri və əksepidemik tədbirlərin təşkili, keyfiyyəti (KURS işi)</w:t>
            </w:r>
          </w:p>
        </w:tc>
      </w:tr>
      <w:tr w:rsidR="00CA22A0" w:rsidRPr="000F576E" w:rsidTr="00FD6717">
        <w:trPr>
          <w:trHeight w:val="485"/>
        </w:trPr>
        <w:tc>
          <w:tcPr>
            <w:tcW w:w="2658" w:type="dxa"/>
            <w:shd w:val="clear" w:color="auto" w:fill="DEEAF6" w:themeFill="accent1" w:themeFillTint="33"/>
          </w:tcPr>
          <w:p w:rsidR="00CA22A0" w:rsidRPr="00216549" w:rsidRDefault="006258F4"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8</w:t>
            </w:r>
          </w:p>
        </w:tc>
        <w:tc>
          <w:tcPr>
            <w:tcW w:w="377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Rayon GEM-də immunoloqun fəaliyyəti, immunprofilaktikanın keyfiyyətinə nəzarət</w:t>
            </w:r>
          </w:p>
        </w:tc>
      </w:tr>
      <w:tr w:rsidR="00CA22A0" w:rsidRPr="000F576E" w:rsidTr="00FD6717">
        <w:trPr>
          <w:trHeight w:val="485"/>
        </w:trPr>
        <w:tc>
          <w:tcPr>
            <w:tcW w:w="2658" w:type="dxa"/>
            <w:shd w:val="clear" w:color="auto" w:fill="DEEAF6" w:themeFill="accent1" w:themeFillTint="33"/>
          </w:tcPr>
          <w:p w:rsidR="00CA22A0" w:rsidRPr="00216549" w:rsidRDefault="006258F4"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9</w:t>
            </w:r>
          </w:p>
        </w:tc>
        <w:tc>
          <w:tcPr>
            <w:tcW w:w="377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Dezinfeksiya şöbəsində həkimin fəaliyyəti, dezinfeksiya işinin keyfiyyətinə nəzarət</w:t>
            </w:r>
          </w:p>
        </w:tc>
      </w:tr>
      <w:tr w:rsidR="00CA22A0" w:rsidRPr="00216549" w:rsidTr="00FD6717">
        <w:trPr>
          <w:trHeight w:val="485"/>
        </w:trPr>
        <w:tc>
          <w:tcPr>
            <w:tcW w:w="2658" w:type="dxa"/>
            <w:shd w:val="clear" w:color="auto" w:fill="DEEAF6" w:themeFill="accent1" w:themeFillTint="33"/>
          </w:tcPr>
          <w:p w:rsidR="00CA22A0" w:rsidRPr="00216549" w:rsidRDefault="006258F4"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10</w:t>
            </w:r>
          </w:p>
        </w:tc>
        <w:tc>
          <w:tcPr>
            <w:tcW w:w="377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rPr>
              <w:t>Rayon GEM-də bakteriolo</w:t>
            </w:r>
            <w:r w:rsidRPr="00216549">
              <w:rPr>
                <w:rFonts w:ascii="Arial" w:hAnsi="Arial" w:cs="Arial"/>
                <w:sz w:val="26"/>
                <w:szCs w:val="26"/>
                <w:lang w:val="az-Latn-AZ"/>
              </w:rPr>
              <w:t>j</w:t>
            </w:r>
            <w:r w:rsidRPr="00216549">
              <w:rPr>
                <w:rFonts w:ascii="Arial" w:hAnsi="Arial" w:cs="Arial"/>
                <w:sz w:val="26"/>
                <w:szCs w:val="26"/>
              </w:rPr>
              <w:t>i laboratoriyanın işi</w:t>
            </w:r>
          </w:p>
        </w:tc>
      </w:tr>
      <w:tr w:rsidR="00CA22A0" w:rsidRPr="000F576E" w:rsidTr="00FD6717">
        <w:trPr>
          <w:trHeight w:val="485"/>
        </w:trPr>
        <w:tc>
          <w:tcPr>
            <w:tcW w:w="2658" w:type="dxa"/>
            <w:shd w:val="clear" w:color="auto" w:fill="DEEAF6" w:themeFill="accent1" w:themeFillTint="33"/>
          </w:tcPr>
          <w:p w:rsidR="00CA22A0" w:rsidRPr="00216549" w:rsidRDefault="006258F4"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11</w:t>
            </w:r>
          </w:p>
        </w:tc>
        <w:tc>
          <w:tcPr>
            <w:tcW w:w="377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Rayon GEM-də sahə parazitoloqunun fəaliyyəti</w:t>
            </w:r>
          </w:p>
        </w:tc>
      </w:tr>
      <w:tr w:rsidR="00CA22A0" w:rsidRPr="000F576E" w:rsidTr="00FD6717">
        <w:trPr>
          <w:trHeight w:val="485"/>
        </w:trPr>
        <w:tc>
          <w:tcPr>
            <w:tcW w:w="2658" w:type="dxa"/>
            <w:shd w:val="clear" w:color="auto" w:fill="DEEAF6" w:themeFill="accent1" w:themeFillTint="33"/>
          </w:tcPr>
          <w:p w:rsidR="00CA22A0" w:rsidRPr="00216549" w:rsidRDefault="006258F4"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12</w:t>
            </w:r>
          </w:p>
        </w:tc>
        <w:tc>
          <w:tcPr>
            <w:tcW w:w="3778"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tc>
        <w:tc>
          <w:tcPr>
            <w:tcW w:w="3494" w:type="dxa"/>
            <w:shd w:val="clear" w:color="auto" w:fill="DEEAF6" w:themeFill="accent1" w:themeFillTint="33"/>
          </w:tcPr>
          <w:p w:rsidR="00CA22A0" w:rsidRPr="00216549" w:rsidRDefault="0037274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sz w:val="26"/>
                <w:szCs w:val="26"/>
                <w:lang w:val="az-Latn-AZ"/>
              </w:rPr>
              <w:t>KURS işinin yekunlaşdırılması və qiymətləndirilməsi</w:t>
            </w:r>
          </w:p>
        </w:tc>
      </w:tr>
      <w:tr w:rsidR="00CA22A0" w:rsidRPr="00216549" w:rsidTr="00FD6717">
        <w:trPr>
          <w:trHeight w:val="485"/>
        </w:trPr>
        <w:tc>
          <w:tcPr>
            <w:tcW w:w="2658" w:type="dxa"/>
            <w:tcBorders>
              <w:bottom w:val="single" w:sz="4" w:space="0" w:color="auto"/>
            </w:tcBorders>
            <w:shd w:val="clear" w:color="auto" w:fill="DEEAF6" w:themeFill="accent1" w:themeFillTint="33"/>
          </w:tcPr>
          <w:p w:rsidR="00CA22A0" w:rsidRPr="00216549" w:rsidRDefault="006258F4"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13</w:t>
            </w:r>
          </w:p>
        </w:tc>
        <w:tc>
          <w:tcPr>
            <w:tcW w:w="3778" w:type="dxa"/>
            <w:tcBorders>
              <w:bottom w:val="single" w:sz="4" w:space="0" w:color="auto"/>
            </w:tcBorders>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tc>
        <w:tc>
          <w:tcPr>
            <w:tcW w:w="3494" w:type="dxa"/>
            <w:tcBorders>
              <w:bottom w:val="single" w:sz="4" w:space="0" w:color="auto"/>
            </w:tcBorders>
            <w:shd w:val="clear" w:color="auto" w:fill="DEEAF6" w:themeFill="accent1" w:themeFillTint="33"/>
          </w:tcPr>
          <w:p w:rsidR="00CA22A0" w:rsidRPr="00216549" w:rsidRDefault="00CA22A0" w:rsidP="00216549">
            <w:pPr>
              <w:pStyle w:val="OiaeaeiYiio2"/>
              <w:spacing w:before="20" w:after="20"/>
              <w:jc w:val="both"/>
              <w:rPr>
                <w:rFonts w:ascii="Arial" w:hAnsi="Arial" w:cs="Arial"/>
                <w:i w:val="0"/>
                <w:iCs/>
                <w:sz w:val="24"/>
                <w:szCs w:val="24"/>
                <w:lang w:val="az-Latn-AZ"/>
              </w:rPr>
            </w:pPr>
          </w:p>
        </w:tc>
      </w:tr>
    </w:tbl>
    <w:p w:rsidR="005A0B87" w:rsidRPr="00216549" w:rsidRDefault="005A0B87" w:rsidP="00216549">
      <w:pPr>
        <w:spacing w:after="0" w:line="240" w:lineRule="auto"/>
        <w:jc w:val="both"/>
        <w:rPr>
          <w:rFonts w:ascii="Arial" w:eastAsia="Times New Roman" w:hAnsi="Arial" w:cs="Arial"/>
          <w:b/>
          <w:bCs/>
          <w:color w:val="604B66"/>
          <w:sz w:val="24"/>
          <w:szCs w:val="24"/>
          <w:lang w:val="az-Latn-AZ"/>
        </w:rPr>
      </w:pPr>
    </w:p>
    <w:p w:rsidR="005A0B87" w:rsidRPr="00216549" w:rsidRDefault="005A0B87" w:rsidP="00216549">
      <w:pPr>
        <w:spacing w:after="0" w:line="240" w:lineRule="auto"/>
        <w:jc w:val="both"/>
        <w:rPr>
          <w:rFonts w:ascii="Arial" w:eastAsia="Times New Roman" w:hAnsi="Arial" w:cs="Arial"/>
          <w:b/>
          <w:bCs/>
          <w:color w:val="604B66"/>
          <w:sz w:val="24"/>
          <w:szCs w:val="24"/>
          <w:lang w:val="az-Latn-AZ"/>
        </w:rPr>
      </w:pPr>
    </w:p>
    <w:p w:rsidR="00B53731" w:rsidRPr="00216549" w:rsidRDefault="00B53731" w:rsidP="00216549">
      <w:pPr>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A22A0" w:rsidRPr="000F576E" w:rsidTr="006E2E75">
        <w:trPr>
          <w:trHeight w:val="403"/>
        </w:trPr>
        <w:tc>
          <w:tcPr>
            <w:tcW w:w="3683" w:type="dxa"/>
            <w:shd w:val="clear" w:color="auto" w:fill="DEEAF6" w:themeFill="accent1" w:themeFillTint="33"/>
          </w:tcPr>
          <w:p w:rsidR="00CA22A0" w:rsidRPr="00216549" w:rsidRDefault="00382EDF" w:rsidP="00216549">
            <w:pPr>
              <w:pStyle w:val="1"/>
              <w:keepNext w:val="0"/>
              <w:keepLines w:val="0"/>
              <w:widowControl w:val="0"/>
              <w:autoSpaceDE w:val="0"/>
              <w:autoSpaceDN w:val="0"/>
              <w:spacing w:before="0" w:line="240" w:lineRule="auto"/>
              <w:ind w:right="425"/>
              <w:jc w:val="both"/>
              <w:rPr>
                <w:rFonts w:ascii="Arial" w:hAnsi="Arial" w:cs="Arial"/>
                <w:color w:val="auto"/>
                <w:sz w:val="24"/>
                <w:szCs w:val="24"/>
                <w:lang w:val="az-Latn-AZ"/>
              </w:rPr>
            </w:pPr>
            <w:r w:rsidRPr="00216549">
              <w:rPr>
                <w:rFonts w:ascii="Arial" w:hAnsi="Arial" w:cs="Arial"/>
                <w:color w:val="auto"/>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rsidR="00CA22A0" w:rsidRPr="00216549" w:rsidRDefault="00CA22A0" w:rsidP="00216549">
            <w:pPr>
              <w:pStyle w:val="OiaeaeiYiio2"/>
              <w:widowControl/>
              <w:spacing w:before="20" w:after="20"/>
              <w:jc w:val="both"/>
              <w:rPr>
                <w:rFonts w:ascii="Arial" w:hAnsi="Arial" w:cs="Arial"/>
                <w:i w:val="0"/>
                <w:iCs/>
                <w:sz w:val="24"/>
                <w:szCs w:val="24"/>
                <w:lang w:val="az-Latn-AZ"/>
              </w:rPr>
            </w:pPr>
          </w:p>
          <w:p w:rsidR="004F7CE2" w:rsidRPr="00216549" w:rsidRDefault="004F7CE2" w:rsidP="00216549">
            <w:pPr>
              <w:pStyle w:val="OiaeaeiYiio2"/>
              <w:widowControl/>
              <w:spacing w:before="20" w:after="20"/>
              <w:jc w:val="both"/>
              <w:rPr>
                <w:rFonts w:ascii="Arial" w:hAnsi="Arial" w:cs="Arial"/>
                <w:i w:val="0"/>
                <w:iCs/>
                <w:sz w:val="24"/>
                <w:szCs w:val="24"/>
                <w:lang w:val="az-Latn-AZ"/>
              </w:rPr>
            </w:pPr>
          </w:p>
          <w:p w:rsidR="004F7CE2" w:rsidRPr="00216549" w:rsidRDefault="004F7CE2" w:rsidP="00216549">
            <w:pPr>
              <w:pStyle w:val="OiaeaeiYiio2"/>
              <w:widowControl/>
              <w:spacing w:before="20" w:after="20"/>
              <w:jc w:val="both"/>
              <w:rPr>
                <w:rFonts w:ascii="Arial" w:hAnsi="Arial" w:cs="Arial"/>
                <w:i w:val="0"/>
                <w:iCs/>
                <w:sz w:val="24"/>
                <w:szCs w:val="24"/>
                <w:lang w:val="az-Latn-AZ"/>
              </w:rPr>
            </w:pPr>
          </w:p>
        </w:tc>
      </w:tr>
      <w:tr w:rsidR="00CA22A0" w:rsidRPr="000F576E" w:rsidTr="00CA22A0">
        <w:trPr>
          <w:trHeight w:val="2567"/>
        </w:trPr>
        <w:tc>
          <w:tcPr>
            <w:tcW w:w="3683" w:type="dxa"/>
            <w:shd w:val="clear" w:color="auto" w:fill="DEEAF6" w:themeFill="accent1" w:themeFillTint="33"/>
          </w:tcPr>
          <w:p w:rsidR="00CA22A0" w:rsidRPr="00216549" w:rsidRDefault="00CA22A0" w:rsidP="00216549">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CA22A0" w:rsidRPr="00216549" w:rsidRDefault="00382EDF" w:rsidP="00216549">
            <w:pPr>
              <w:pStyle w:val="a6"/>
              <w:numPr>
                <w:ilvl w:val="0"/>
                <w:numId w:val="10"/>
              </w:numPr>
              <w:spacing w:after="0" w:line="240" w:lineRule="auto"/>
              <w:jc w:val="both"/>
              <w:rPr>
                <w:rFonts w:ascii="Arial" w:hAnsi="Arial" w:cs="Arial"/>
                <w:iCs/>
                <w:sz w:val="24"/>
                <w:szCs w:val="24"/>
                <w:lang w:val="az-Latn-AZ"/>
              </w:rPr>
            </w:pPr>
            <w:r w:rsidRPr="00216549">
              <w:rPr>
                <w:rFonts w:ascii="Arial" w:hAnsi="Arial" w:cs="Arial"/>
                <w:sz w:val="24"/>
                <w:szCs w:val="24"/>
                <w:lang w:val="az-Latn-AZ"/>
              </w:rPr>
              <w:t>mühazirə, seminar, praktiki tapşırıqlar;</w:t>
            </w:r>
          </w:p>
          <w:p w:rsidR="00382EDF" w:rsidRPr="00216549" w:rsidRDefault="00382EDF" w:rsidP="00216549">
            <w:pPr>
              <w:pStyle w:val="a6"/>
              <w:numPr>
                <w:ilvl w:val="0"/>
                <w:numId w:val="10"/>
              </w:numPr>
              <w:spacing w:after="0" w:line="240" w:lineRule="auto"/>
              <w:jc w:val="both"/>
              <w:rPr>
                <w:rFonts w:ascii="Arial" w:hAnsi="Arial" w:cs="Arial"/>
                <w:iCs/>
                <w:sz w:val="24"/>
                <w:szCs w:val="24"/>
                <w:lang w:val="az-Latn-AZ"/>
              </w:rPr>
            </w:pPr>
            <w:r w:rsidRPr="00216549">
              <w:rPr>
                <w:rFonts w:ascii="Arial" w:hAnsi="Arial" w:cs="Arial"/>
                <w:sz w:val="24"/>
                <w:szCs w:val="24"/>
                <w:lang w:val="az-Latn-AZ"/>
              </w:rPr>
              <w:t>təqdimat və müzakirə</w:t>
            </w:r>
            <w:r w:rsidR="00DC3184" w:rsidRPr="00216549">
              <w:rPr>
                <w:rFonts w:ascii="Arial" w:hAnsi="Arial" w:cs="Arial"/>
                <w:sz w:val="24"/>
                <w:szCs w:val="24"/>
                <w:lang w:val="az-Latn-AZ"/>
              </w:rPr>
              <w:t xml:space="preserve">, debatlar; </w:t>
            </w:r>
          </w:p>
          <w:p w:rsidR="00382EDF" w:rsidRPr="00216549" w:rsidRDefault="00382EDF" w:rsidP="00216549">
            <w:pPr>
              <w:pStyle w:val="a6"/>
              <w:numPr>
                <w:ilvl w:val="0"/>
                <w:numId w:val="10"/>
              </w:numPr>
              <w:spacing w:after="0" w:line="240" w:lineRule="auto"/>
              <w:jc w:val="both"/>
              <w:rPr>
                <w:rFonts w:ascii="Arial" w:hAnsi="Arial" w:cs="Arial"/>
                <w:iCs/>
                <w:sz w:val="24"/>
                <w:szCs w:val="24"/>
                <w:lang w:val="az-Latn-AZ"/>
              </w:rPr>
            </w:pPr>
            <w:r w:rsidRPr="00216549">
              <w:rPr>
                <w:rFonts w:ascii="Arial" w:hAnsi="Arial" w:cs="Arial"/>
                <w:sz w:val="24"/>
                <w:szCs w:val="24"/>
                <w:lang w:val="az-Latn-AZ"/>
              </w:rPr>
              <w:t>ekspert metodu; video va audio mühazirələr; distant təhsil;</w:t>
            </w:r>
          </w:p>
          <w:p w:rsidR="00382EDF" w:rsidRPr="00216549" w:rsidRDefault="00382EDF" w:rsidP="00216549">
            <w:pPr>
              <w:pStyle w:val="a6"/>
              <w:numPr>
                <w:ilvl w:val="0"/>
                <w:numId w:val="10"/>
              </w:numPr>
              <w:spacing w:after="0" w:line="240" w:lineRule="auto"/>
              <w:jc w:val="both"/>
              <w:rPr>
                <w:rFonts w:ascii="Arial" w:hAnsi="Arial" w:cs="Arial"/>
                <w:iCs/>
                <w:sz w:val="24"/>
                <w:szCs w:val="24"/>
                <w:lang w:val="az-Latn-AZ"/>
              </w:rPr>
            </w:pPr>
            <w:r w:rsidRPr="00216549">
              <w:rPr>
                <w:rFonts w:ascii="Arial" w:hAnsi="Arial" w:cs="Arial"/>
                <w:sz w:val="24"/>
                <w:szCs w:val="24"/>
                <w:lang w:val="az-Latn-AZ"/>
              </w:rPr>
              <w:t xml:space="preserve">araşdırma-tədqiqat; layihə, </w:t>
            </w:r>
            <w:r w:rsidRPr="00216549">
              <w:rPr>
                <w:rFonts w:ascii="Arial" w:eastAsia="Arial" w:hAnsi="Arial" w:cs="Arial"/>
                <w:bCs/>
                <w:sz w:val="24"/>
                <w:szCs w:val="24"/>
                <w:lang w:val="az-Latn-AZ"/>
              </w:rPr>
              <w:t>qrup qiymətləndirməsi;</w:t>
            </w:r>
          </w:p>
          <w:p w:rsidR="00382EDF" w:rsidRPr="00216549" w:rsidRDefault="00382EDF" w:rsidP="00216549">
            <w:pPr>
              <w:pStyle w:val="a6"/>
              <w:numPr>
                <w:ilvl w:val="0"/>
                <w:numId w:val="10"/>
              </w:numPr>
              <w:spacing w:after="0" w:line="240" w:lineRule="auto"/>
              <w:jc w:val="both"/>
              <w:rPr>
                <w:rFonts w:ascii="Arial" w:hAnsi="Arial" w:cs="Arial"/>
                <w:iCs/>
                <w:sz w:val="24"/>
                <w:szCs w:val="24"/>
                <w:lang w:val="az-Latn-AZ"/>
              </w:rPr>
            </w:pPr>
            <w:r w:rsidRPr="00216549">
              <w:rPr>
                <w:rFonts w:ascii="Arial" w:hAnsi="Arial" w:cs="Arial"/>
                <w:sz w:val="24"/>
                <w:szCs w:val="24"/>
                <w:lang w:val="az-Latn-AZ"/>
              </w:rPr>
              <w:t>problem əsaslı öyrənmə</w:t>
            </w:r>
            <w:r w:rsidR="00DC3184" w:rsidRPr="00216549">
              <w:rPr>
                <w:rFonts w:ascii="Arial" w:hAnsi="Arial" w:cs="Arial"/>
                <w:sz w:val="24"/>
                <w:szCs w:val="24"/>
                <w:lang w:val="az-Latn-AZ"/>
              </w:rPr>
              <w:t xml:space="preserve">, </w:t>
            </w:r>
          </w:p>
          <w:p w:rsidR="00382EDF" w:rsidRPr="00216549" w:rsidRDefault="00382EDF" w:rsidP="00216549">
            <w:pPr>
              <w:pStyle w:val="a6"/>
              <w:numPr>
                <w:ilvl w:val="0"/>
                <w:numId w:val="10"/>
              </w:numPr>
              <w:spacing w:after="0" w:line="240" w:lineRule="auto"/>
              <w:jc w:val="both"/>
              <w:rPr>
                <w:rFonts w:ascii="Arial" w:hAnsi="Arial" w:cs="Arial"/>
                <w:iCs/>
                <w:sz w:val="24"/>
                <w:szCs w:val="24"/>
                <w:lang w:val="az-Latn-AZ"/>
              </w:rPr>
            </w:pPr>
            <w:r w:rsidRPr="00216549">
              <w:rPr>
                <w:rFonts w:ascii="Arial" w:hAnsi="Arial" w:cs="Arial"/>
                <w:sz w:val="24"/>
                <w:szCs w:val="24"/>
                <w:lang w:val="az-Latn-AZ"/>
              </w:rPr>
              <w:t>kiçik qruplarda iş (teamwork), işgüzar oyunlar;</w:t>
            </w:r>
          </w:p>
          <w:p w:rsidR="00382EDF" w:rsidRPr="00216549" w:rsidRDefault="00382EDF" w:rsidP="00216549">
            <w:pPr>
              <w:pStyle w:val="a6"/>
              <w:numPr>
                <w:ilvl w:val="0"/>
                <w:numId w:val="10"/>
              </w:numPr>
              <w:spacing w:after="0" w:line="240" w:lineRule="auto"/>
              <w:jc w:val="both"/>
              <w:rPr>
                <w:rFonts w:ascii="Arial" w:hAnsi="Arial" w:cs="Arial"/>
                <w:iCs/>
                <w:sz w:val="24"/>
                <w:szCs w:val="24"/>
                <w:lang w:val="az-Latn-AZ"/>
              </w:rPr>
            </w:pPr>
            <w:r w:rsidRPr="00216549">
              <w:rPr>
                <w:rFonts w:ascii="Arial" w:hAnsi="Arial" w:cs="Arial"/>
                <w:sz w:val="24"/>
                <w:szCs w:val="24"/>
                <w:lang w:val="az-Latn-AZ"/>
              </w:rPr>
              <w:t>xüsusi nümunələrin (case-study) öyrənilməsi və təhlili;</w:t>
            </w:r>
          </w:p>
          <w:p w:rsidR="00382EDF" w:rsidRPr="00216549" w:rsidRDefault="00382EDF" w:rsidP="00216549">
            <w:pPr>
              <w:pStyle w:val="a6"/>
              <w:numPr>
                <w:ilvl w:val="0"/>
                <w:numId w:val="10"/>
              </w:numPr>
              <w:spacing w:after="0" w:line="240" w:lineRule="auto"/>
              <w:jc w:val="both"/>
              <w:rPr>
                <w:rFonts w:ascii="Arial" w:hAnsi="Arial" w:cs="Arial"/>
                <w:iCs/>
                <w:sz w:val="24"/>
                <w:szCs w:val="24"/>
                <w:lang w:val="az-Latn-AZ"/>
              </w:rPr>
            </w:pPr>
            <w:r w:rsidRPr="00216549">
              <w:rPr>
                <w:rFonts w:ascii="Arial" w:hAnsi="Arial" w:cs="Arial"/>
                <w:sz w:val="24"/>
                <w:szCs w:val="24"/>
                <w:lang w:val="az-Latn-AZ"/>
              </w:rPr>
              <w:t>qrup işlərin</w:t>
            </w:r>
            <w:r w:rsidR="00133A28" w:rsidRPr="00216549">
              <w:rPr>
                <w:rFonts w:ascii="Arial" w:hAnsi="Arial" w:cs="Arial"/>
                <w:sz w:val="24"/>
                <w:szCs w:val="24"/>
                <w:lang w:val="az-Latn-AZ"/>
              </w:rPr>
              <w:t>in</w:t>
            </w:r>
            <w:r w:rsidRPr="00216549">
              <w:rPr>
                <w:rFonts w:ascii="Arial" w:hAnsi="Arial" w:cs="Arial"/>
                <w:sz w:val="24"/>
                <w:szCs w:val="24"/>
                <w:lang w:val="az-Latn-AZ"/>
              </w:rPr>
              <w:t xml:space="preserve"> yazılması və test tapşırıqların</w:t>
            </w:r>
            <w:r w:rsidR="00533B36" w:rsidRPr="00216549">
              <w:rPr>
                <w:rFonts w:ascii="Arial" w:hAnsi="Arial" w:cs="Arial"/>
                <w:sz w:val="24"/>
                <w:szCs w:val="24"/>
                <w:lang w:val="az-Latn-AZ"/>
              </w:rPr>
              <w:t>ın</w:t>
            </w:r>
            <w:r w:rsidRPr="00216549">
              <w:rPr>
                <w:rFonts w:ascii="Arial" w:hAnsi="Arial" w:cs="Arial"/>
                <w:sz w:val="24"/>
                <w:szCs w:val="24"/>
                <w:lang w:val="az-Latn-AZ"/>
              </w:rPr>
              <w:t xml:space="preserve"> yerinə yetirilməsi və s.</w:t>
            </w:r>
          </w:p>
        </w:tc>
      </w:tr>
    </w:tbl>
    <w:p w:rsidR="00BC7CA1" w:rsidRPr="00216549" w:rsidRDefault="00BC7CA1" w:rsidP="00216549">
      <w:pPr>
        <w:shd w:val="clear" w:color="auto" w:fill="FFFFFF"/>
        <w:spacing w:after="0" w:line="240" w:lineRule="auto"/>
        <w:jc w:val="both"/>
        <w:rPr>
          <w:rFonts w:ascii="Arial" w:eastAsia="Times New Roman" w:hAnsi="Arial" w:cs="Arial"/>
          <w:b/>
          <w:bCs/>
          <w:color w:val="604B66"/>
          <w:sz w:val="24"/>
          <w:szCs w:val="24"/>
          <w:lang w:val="az-Latn-AZ"/>
        </w:rPr>
      </w:pPr>
    </w:p>
    <w:p w:rsidR="004F7CE2" w:rsidRPr="00216549" w:rsidRDefault="004F7CE2" w:rsidP="00216549">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5216EF" w:rsidRPr="00216549" w:rsidTr="00F025EA">
        <w:trPr>
          <w:trHeight w:val="447"/>
        </w:trPr>
        <w:tc>
          <w:tcPr>
            <w:tcW w:w="3683" w:type="dxa"/>
            <w:shd w:val="clear" w:color="auto" w:fill="DEEAF6" w:themeFill="accent1" w:themeFillTint="33"/>
          </w:tcPr>
          <w:p w:rsidR="005216EF" w:rsidRPr="00216549" w:rsidRDefault="005216EF"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rsidR="005A0B87" w:rsidRPr="00216549" w:rsidRDefault="005A0B87" w:rsidP="00216549">
            <w:pPr>
              <w:pStyle w:val="OiaeaeiYiio2"/>
              <w:widowControl/>
              <w:spacing w:before="20" w:after="20"/>
              <w:jc w:val="both"/>
              <w:rPr>
                <w:rFonts w:ascii="Arial" w:hAnsi="Arial" w:cs="Arial"/>
                <w:i w:val="0"/>
                <w:iCs/>
                <w:sz w:val="24"/>
                <w:szCs w:val="24"/>
                <w:lang w:val="az-Latn-AZ"/>
              </w:rPr>
            </w:pPr>
          </w:p>
        </w:tc>
      </w:tr>
      <w:tr w:rsidR="00382EDF" w:rsidRPr="00216549" w:rsidTr="00F025EA">
        <w:trPr>
          <w:trHeight w:val="447"/>
        </w:trPr>
        <w:tc>
          <w:tcPr>
            <w:tcW w:w="3683" w:type="dxa"/>
            <w:vMerge w:val="restart"/>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Qiymətləndirmə üsulları</w:t>
            </w:r>
          </w:p>
        </w:tc>
        <w:tc>
          <w:tcPr>
            <w:tcW w:w="1984"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Qiymət (bal)</w:t>
            </w:r>
          </w:p>
        </w:tc>
      </w:tr>
      <w:tr w:rsidR="00382EDF" w:rsidRPr="00216549" w:rsidTr="00F025EA">
        <w:trPr>
          <w:trHeight w:val="447"/>
        </w:trPr>
        <w:tc>
          <w:tcPr>
            <w:tcW w:w="3683" w:type="dxa"/>
            <w:vMerge/>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216549" w:rsidRDefault="00787485"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İ</w:t>
            </w:r>
            <w:r w:rsidR="00382EDF" w:rsidRPr="00216549">
              <w:rPr>
                <w:rFonts w:ascii="Arial" w:hAnsi="Arial" w:cs="Arial"/>
                <w:i w:val="0"/>
                <w:iCs/>
                <w:sz w:val="24"/>
                <w:szCs w:val="24"/>
                <w:lang w:val="az-Latn-AZ"/>
              </w:rPr>
              <w:t>mtahan</w:t>
            </w:r>
            <w:r w:rsidRPr="00216549">
              <w:rPr>
                <w:rFonts w:ascii="Arial" w:hAnsi="Arial" w:cs="Arial"/>
                <w:i w:val="0"/>
                <w:iCs/>
                <w:sz w:val="24"/>
                <w:szCs w:val="24"/>
                <w:lang w:val="az-Latn-AZ"/>
              </w:rPr>
              <w:t xml:space="preserve"> (final)</w:t>
            </w:r>
          </w:p>
        </w:tc>
        <w:tc>
          <w:tcPr>
            <w:tcW w:w="1984"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50</w:t>
            </w:r>
          </w:p>
        </w:tc>
      </w:tr>
      <w:tr w:rsidR="00382EDF" w:rsidRPr="00216549" w:rsidTr="00F025EA">
        <w:trPr>
          <w:trHeight w:val="447"/>
        </w:trPr>
        <w:tc>
          <w:tcPr>
            <w:tcW w:w="3683" w:type="dxa"/>
            <w:vMerge/>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Cari qiymətləndirmə (kollokvium 1)</w:t>
            </w:r>
          </w:p>
        </w:tc>
        <w:tc>
          <w:tcPr>
            <w:tcW w:w="1984"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5</w:t>
            </w:r>
          </w:p>
        </w:tc>
      </w:tr>
      <w:tr w:rsidR="00382EDF" w:rsidRPr="00216549" w:rsidTr="00F025EA">
        <w:trPr>
          <w:trHeight w:val="447"/>
        </w:trPr>
        <w:tc>
          <w:tcPr>
            <w:tcW w:w="3683" w:type="dxa"/>
            <w:vMerge/>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Cari qiymətləndirmə (kollokvium 2)</w:t>
            </w:r>
          </w:p>
        </w:tc>
        <w:tc>
          <w:tcPr>
            <w:tcW w:w="1984"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20</w:t>
            </w:r>
          </w:p>
        </w:tc>
      </w:tr>
      <w:tr w:rsidR="00382EDF" w:rsidRPr="00216549" w:rsidTr="00F025EA">
        <w:trPr>
          <w:trHeight w:val="447"/>
        </w:trPr>
        <w:tc>
          <w:tcPr>
            <w:tcW w:w="3683" w:type="dxa"/>
            <w:vMerge/>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Cari qiymətləndirmə (kollokvium 3)</w:t>
            </w:r>
          </w:p>
        </w:tc>
        <w:tc>
          <w:tcPr>
            <w:tcW w:w="1984"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5</w:t>
            </w:r>
          </w:p>
        </w:tc>
      </w:tr>
      <w:tr w:rsidR="00382EDF" w:rsidRPr="00216549" w:rsidTr="00F025EA">
        <w:trPr>
          <w:trHeight w:val="447"/>
        </w:trPr>
        <w:tc>
          <w:tcPr>
            <w:tcW w:w="3683" w:type="dxa"/>
            <w:vMerge/>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Davamiyyətə görə qiymətləndirmə</w:t>
            </w:r>
          </w:p>
        </w:tc>
        <w:tc>
          <w:tcPr>
            <w:tcW w:w="1984"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10</w:t>
            </w:r>
          </w:p>
        </w:tc>
      </w:tr>
      <w:tr w:rsidR="00382EDF" w:rsidRPr="00216549" w:rsidTr="00F025EA">
        <w:trPr>
          <w:trHeight w:val="447"/>
        </w:trPr>
        <w:tc>
          <w:tcPr>
            <w:tcW w:w="3683" w:type="dxa"/>
            <w:vMerge/>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 xml:space="preserve">Sərbəst iş </w:t>
            </w:r>
            <w:r w:rsidR="00787485" w:rsidRPr="00216549">
              <w:rPr>
                <w:rFonts w:ascii="Arial" w:hAnsi="Arial" w:cs="Arial"/>
                <w:i w:val="0"/>
                <w:iCs/>
                <w:sz w:val="24"/>
                <w:szCs w:val="24"/>
                <w:lang w:val="az-Latn-AZ"/>
              </w:rPr>
              <w:t>(</w:t>
            </w:r>
            <w:r w:rsidR="00787485" w:rsidRPr="00216549">
              <w:rPr>
                <w:rFonts w:ascii="Arial" w:eastAsia="Calibri" w:hAnsi="Arial" w:cs="Arial"/>
                <w:bCs/>
                <w:i w:val="0"/>
                <w:sz w:val="24"/>
                <w:szCs w:val="24"/>
                <w:lang w:val="az-Latn-AZ"/>
              </w:rPr>
              <w:t>Tələbələrin qrup layihəsi</w:t>
            </w:r>
            <w:r w:rsidR="00787485" w:rsidRPr="00216549">
              <w:rPr>
                <w:rFonts w:ascii="Arial" w:hAnsi="Arial" w:cs="Arial"/>
                <w:i w:val="0"/>
                <w:iCs/>
                <w:sz w:val="24"/>
                <w:szCs w:val="24"/>
                <w:lang w:val="az-Latn-AZ"/>
              </w:rPr>
              <w:t>)</w:t>
            </w:r>
          </w:p>
        </w:tc>
        <w:tc>
          <w:tcPr>
            <w:tcW w:w="1984"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10</w:t>
            </w:r>
          </w:p>
        </w:tc>
      </w:tr>
      <w:tr w:rsidR="00382EDF" w:rsidRPr="00216549" w:rsidTr="00F025EA">
        <w:trPr>
          <w:trHeight w:val="447"/>
        </w:trPr>
        <w:tc>
          <w:tcPr>
            <w:tcW w:w="3683" w:type="dxa"/>
            <w:vMerge/>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sz w:val="24"/>
                <w:szCs w:val="24"/>
                <w:lang w:val="az-Latn-AZ"/>
              </w:rPr>
            </w:pPr>
          </w:p>
        </w:tc>
        <w:tc>
          <w:tcPr>
            <w:tcW w:w="4536"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CƏMİ</w:t>
            </w:r>
          </w:p>
        </w:tc>
        <w:tc>
          <w:tcPr>
            <w:tcW w:w="1984" w:type="dxa"/>
            <w:shd w:val="clear" w:color="auto" w:fill="DEEAF6" w:themeFill="accent1" w:themeFillTint="33"/>
          </w:tcPr>
          <w:p w:rsidR="00382EDF" w:rsidRPr="00216549" w:rsidRDefault="00382EDF"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100</w:t>
            </w:r>
          </w:p>
        </w:tc>
      </w:tr>
    </w:tbl>
    <w:p w:rsidR="005A0B87" w:rsidRPr="00216549" w:rsidRDefault="005A0B87" w:rsidP="00216549">
      <w:pPr>
        <w:shd w:val="clear" w:color="auto" w:fill="FFFFFF"/>
        <w:spacing w:before="72" w:after="75"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A3420B" w:rsidRPr="000F576E" w:rsidTr="00A3420B">
        <w:trPr>
          <w:gridAfter w:val="3"/>
          <w:wAfter w:w="5103" w:type="dxa"/>
          <w:trHeight w:val="447"/>
        </w:trPr>
        <w:tc>
          <w:tcPr>
            <w:tcW w:w="5100"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b/>
                <w:i w:val="0"/>
                <w:sz w:val="24"/>
                <w:szCs w:val="24"/>
                <w:lang w:val="az-Latn-AZ"/>
              </w:rPr>
            </w:pPr>
            <w:r w:rsidRPr="00216549">
              <w:rPr>
                <w:rFonts w:ascii="Arial" w:eastAsia="MS Mincho" w:hAnsi="Arial" w:cs="Arial"/>
                <w:b/>
                <w:bCs/>
                <w:i w:val="0"/>
                <w:sz w:val="24"/>
                <w:szCs w:val="24"/>
                <w:lang w:val="az-Latn-AZ"/>
              </w:rPr>
              <w:t>Fənn üzrə semestr ərzində (imtahana qədər və imtahanda) tələbənin topladığı balın yekun miqdarına görə onun fənn üzrə biliyinin qiymətləndirilməsi</w:t>
            </w:r>
          </w:p>
        </w:tc>
      </w:tr>
      <w:tr w:rsidR="00A3420B" w:rsidRPr="00216549" w:rsidTr="00A3420B">
        <w:trPr>
          <w:trHeight w:val="447"/>
        </w:trPr>
        <w:tc>
          <w:tcPr>
            <w:tcW w:w="5100" w:type="dxa"/>
            <w:vMerge w:val="restart"/>
            <w:shd w:val="clear" w:color="auto" w:fill="DEEAF6" w:themeFill="accent1" w:themeFillTint="33"/>
          </w:tcPr>
          <w:p w:rsidR="00A3420B" w:rsidRPr="00216549" w:rsidRDefault="00A3420B" w:rsidP="00216549">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216549" w:rsidRDefault="00A3420B" w:rsidP="00216549">
            <w:pPr>
              <w:spacing w:after="0" w:line="240" w:lineRule="auto"/>
              <w:ind w:right="317"/>
              <w:jc w:val="both"/>
              <w:rPr>
                <w:rFonts w:ascii="Arial" w:eastAsia="MS Mincho" w:hAnsi="Arial" w:cs="Arial"/>
                <w:bCs/>
                <w:sz w:val="24"/>
                <w:szCs w:val="24"/>
              </w:rPr>
            </w:pPr>
            <w:r w:rsidRPr="00216549">
              <w:rPr>
                <w:rFonts w:ascii="Arial" w:eastAsia="MS Mincho" w:hAnsi="Arial" w:cs="Arial"/>
                <w:bCs/>
                <w:sz w:val="24"/>
                <w:szCs w:val="24"/>
              </w:rPr>
              <w:t>51 baldan aşağı</w:t>
            </w:r>
          </w:p>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olduqda</w:t>
            </w:r>
          </w:p>
        </w:tc>
        <w:tc>
          <w:tcPr>
            <w:tcW w:w="2127"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“qeyri-kafi”</w:t>
            </w:r>
          </w:p>
        </w:tc>
        <w:tc>
          <w:tcPr>
            <w:tcW w:w="70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F</w:t>
            </w:r>
          </w:p>
        </w:tc>
      </w:tr>
      <w:tr w:rsidR="00A3420B" w:rsidRPr="00216549" w:rsidTr="00A3420B">
        <w:trPr>
          <w:trHeight w:val="447"/>
        </w:trPr>
        <w:tc>
          <w:tcPr>
            <w:tcW w:w="5100" w:type="dxa"/>
            <w:vMerge/>
            <w:shd w:val="clear" w:color="auto" w:fill="DEEAF6" w:themeFill="accent1" w:themeFillTint="33"/>
          </w:tcPr>
          <w:p w:rsidR="00A3420B" w:rsidRPr="00216549" w:rsidRDefault="00A3420B" w:rsidP="00216549">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51-60 bal</w:t>
            </w:r>
          </w:p>
        </w:tc>
        <w:tc>
          <w:tcPr>
            <w:tcW w:w="2127"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“qənaətbəxş”</w:t>
            </w:r>
          </w:p>
        </w:tc>
        <w:tc>
          <w:tcPr>
            <w:tcW w:w="70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E</w:t>
            </w:r>
          </w:p>
        </w:tc>
      </w:tr>
      <w:tr w:rsidR="00A3420B" w:rsidRPr="00216549" w:rsidTr="00A3420B">
        <w:trPr>
          <w:trHeight w:val="447"/>
        </w:trPr>
        <w:tc>
          <w:tcPr>
            <w:tcW w:w="5100" w:type="dxa"/>
            <w:vMerge/>
            <w:shd w:val="clear" w:color="auto" w:fill="DEEAF6" w:themeFill="accent1" w:themeFillTint="33"/>
          </w:tcPr>
          <w:p w:rsidR="00A3420B" w:rsidRPr="00216549" w:rsidRDefault="00A3420B" w:rsidP="00216549">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61-70 bal</w:t>
            </w:r>
          </w:p>
        </w:tc>
        <w:tc>
          <w:tcPr>
            <w:tcW w:w="2127"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“kafi”</w:t>
            </w:r>
          </w:p>
        </w:tc>
        <w:tc>
          <w:tcPr>
            <w:tcW w:w="70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D</w:t>
            </w:r>
          </w:p>
        </w:tc>
      </w:tr>
      <w:tr w:rsidR="00A3420B" w:rsidRPr="00216549" w:rsidTr="00A3420B">
        <w:trPr>
          <w:trHeight w:val="447"/>
        </w:trPr>
        <w:tc>
          <w:tcPr>
            <w:tcW w:w="5100" w:type="dxa"/>
            <w:vMerge/>
            <w:shd w:val="clear" w:color="auto" w:fill="DEEAF6" w:themeFill="accent1" w:themeFillTint="33"/>
          </w:tcPr>
          <w:p w:rsidR="00A3420B" w:rsidRPr="00216549" w:rsidRDefault="00A3420B" w:rsidP="00216549">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71-80 bal</w:t>
            </w:r>
          </w:p>
        </w:tc>
        <w:tc>
          <w:tcPr>
            <w:tcW w:w="2127"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“yaxşı”</w:t>
            </w:r>
          </w:p>
        </w:tc>
        <w:tc>
          <w:tcPr>
            <w:tcW w:w="70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C</w:t>
            </w:r>
          </w:p>
        </w:tc>
      </w:tr>
      <w:tr w:rsidR="00A3420B" w:rsidRPr="00216549" w:rsidTr="00A3420B">
        <w:trPr>
          <w:trHeight w:val="447"/>
        </w:trPr>
        <w:tc>
          <w:tcPr>
            <w:tcW w:w="5100" w:type="dxa"/>
            <w:vMerge/>
            <w:shd w:val="clear" w:color="auto" w:fill="DEEAF6" w:themeFill="accent1" w:themeFillTint="33"/>
          </w:tcPr>
          <w:p w:rsidR="00A3420B" w:rsidRPr="00216549" w:rsidRDefault="00A3420B" w:rsidP="00216549">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81-90 bal</w:t>
            </w:r>
          </w:p>
        </w:tc>
        <w:tc>
          <w:tcPr>
            <w:tcW w:w="2127"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“çox yaxşı”</w:t>
            </w:r>
          </w:p>
        </w:tc>
        <w:tc>
          <w:tcPr>
            <w:tcW w:w="70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r w:rsidRPr="00216549">
              <w:rPr>
                <w:rFonts w:ascii="Arial" w:eastAsia="MS Mincho" w:hAnsi="Arial" w:cs="Arial"/>
                <w:bCs/>
                <w:sz w:val="24"/>
                <w:szCs w:val="24"/>
              </w:rPr>
              <w:t>B</w:t>
            </w:r>
          </w:p>
        </w:tc>
      </w:tr>
      <w:tr w:rsidR="00A3420B" w:rsidRPr="00216549" w:rsidTr="003C411B">
        <w:trPr>
          <w:trHeight w:val="75"/>
        </w:trPr>
        <w:tc>
          <w:tcPr>
            <w:tcW w:w="5100" w:type="dxa"/>
            <w:vMerge/>
            <w:shd w:val="clear" w:color="auto" w:fill="DEEAF6" w:themeFill="accent1" w:themeFillTint="33"/>
          </w:tcPr>
          <w:p w:rsidR="00A3420B" w:rsidRPr="00216549" w:rsidRDefault="00A3420B" w:rsidP="00216549">
            <w:pPr>
              <w:pStyle w:val="OiaeaeiYiio2"/>
              <w:widowControl/>
              <w:jc w:val="both"/>
              <w:rPr>
                <w:rFonts w:ascii="Arial" w:hAnsi="Arial" w:cs="Arial"/>
                <w:i w:val="0"/>
                <w:sz w:val="24"/>
                <w:szCs w:val="24"/>
                <w:lang w:val="az-Latn-AZ"/>
              </w:rPr>
            </w:pPr>
          </w:p>
        </w:tc>
        <w:tc>
          <w:tcPr>
            <w:tcW w:w="226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p>
        </w:tc>
        <w:tc>
          <w:tcPr>
            <w:tcW w:w="2127"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p>
        </w:tc>
        <w:tc>
          <w:tcPr>
            <w:tcW w:w="708" w:type="dxa"/>
            <w:shd w:val="clear" w:color="auto" w:fill="DEEAF6" w:themeFill="accent1" w:themeFillTint="33"/>
          </w:tcPr>
          <w:p w:rsidR="00A3420B" w:rsidRPr="00216549" w:rsidRDefault="00A3420B" w:rsidP="00216549">
            <w:pPr>
              <w:spacing w:after="0" w:line="240" w:lineRule="auto"/>
              <w:ind w:right="425"/>
              <w:jc w:val="both"/>
              <w:rPr>
                <w:rFonts w:ascii="Arial" w:eastAsia="MS Mincho" w:hAnsi="Arial" w:cs="Arial"/>
                <w:bCs/>
                <w:sz w:val="24"/>
                <w:szCs w:val="24"/>
              </w:rPr>
            </w:pPr>
          </w:p>
        </w:tc>
      </w:tr>
    </w:tbl>
    <w:p w:rsidR="00A3420B" w:rsidRPr="00216549" w:rsidRDefault="00A3420B" w:rsidP="00216549">
      <w:pPr>
        <w:shd w:val="clear" w:color="auto" w:fill="FFFFFF"/>
        <w:spacing w:before="72" w:after="75" w:line="240" w:lineRule="auto"/>
        <w:jc w:val="both"/>
        <w:rPr>
          <w:rFonts w:ascii="Arial" w:eastAsia="Times New Roman" w:hAnsi="Arial" w:cs="Arial"/>
          <w:b/>
          <w:bCs/>
          <w:sz w:val="24"/>
          <w:szCs w:val="24"/>
          <w:lang w:val="az-Latn-AZ"/>
        </w:rPr>
      </w:pPr>
    </w:p>
    <w:tbl>
      <w:tblPr>
        <w:tblpPr w:leftFromText="180" w:rightFromText="180" w:vertAnchor="text" w:horzAnchor="margin" w:tblpY="-11"/>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A3420B" w:rsidRPr="00216549" w:rsidTr="00A3420B">
        <w:trPr>
          <w:trHeight w:val="447"/>
        </w:trPr>
        <w:tc>
          <w:tcPr>
            <w:tcW w:w="2691"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Semestr üzrə İş yükü</w:t>
            </w:r>
          </w:p>
        </w:tc>
        <w:tc>
          <w:tcPr>
            <w:tcW w:w="7512" w:type="dxa"/>
            <w:gridSpan w:val="4"/>
            <w:tcBorders>
              <w:top w:val="nil"/>
              <w:right w:val="nil"/>
            </w:tcBorders>
            <w:shd w:val="clear" w:color="auto" w:fill="FFFFFF" w:themeFill="background1"/>
          </w:tcPr>
          <w:p w:rsidR="00A3420B" w:rsidRPr="00216549" w:rsidRDefault="00A3420B" w:rsidP="00216549">
            <w:pPr>
              <w:pStyle w:val="OiaeaeiYiio2"/>
              <w:widowControl/>
              <w:spacing w:before="20" w:after="20"/>
              <w:jc w:val="both"/>
              <w:rPr>
                <w:rFonts w:ascii="Arial" w:hAnsi="Arial" w:cs="Arial"/>
                <w:i w:val="0"/>
                <w:iCs/>
                <w:sz w:val="24"/>
                <w:szCs w:val="24"/>
                <w:lang w:val="az-Latn-AZ"/>
              </w:rPr>
            </w:pPr>
          </w:p>
        </w:tc>
      </w:tr>
      <w:tr w:rsidR="00A3420B" w:rsidRPr="00216549" w:rsidTr="00A3420B">
        <w:trPr>
          <w:trHeight w:val="447"/>
        </w:trPr>
        <w:tc>
          <w:tcPr>
            <w:tcW w:w="2691" w:type="dxa"/>
            <w:vMerge w:val="restart"/>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Fəaliyyət</w:t>
            </w:r>
          </w:p>
        </w:tc>
        <w:tc>
          <w:tcPr>
            <w:tcW w:w="850"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Sayı</w:t>
            </w:r>
          </w:p>
        </w:tc>
        <w:tc>
          <w:tcPr>
            <w:tcW w:w="1134"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Müddət (saat)</w:t>
            </w:r>
          </w:p>
        </w:tc>
        <w:tc>
          <w:tcPr>
            <w:tcW w:w="1701"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Cəmi iş yükü (saat)</w:t>
            </w:r>
          </w:p>
        </w:tc>
      </w:tr>
      <w:tr w:rsidR="00A3420B" w:rsidRPr="00216549" w:rsidTr="00A3420B">
        <w:trPr>
          <w:trHeight w:val="447"/>
        </w:trPr>
        <w:tc>
          <w:tcPr>
            <w:tcW w:w="2691" w:type="dxa"/>
            <w:vMerge/>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Cari qiymətləndirmə (kollokvium)</w:t>
            </w:r>
          </w:p>
        </w:tc>
        <w:tc>
          <w:tcPr>
            <w:tcW w:w="850"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3</w:t>
            </w:r>
          </w:p>
        </w:tc>
        <w:tc>
          <w:tcPr>
            <w:tcW w:w="1134"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2</w:t>
            </w:r>
          </w:p>
        </w:tc>
        <w:tc>
          <w:tcPr>
            <w:tcW w:w="1701"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6</w:t>
            </w:r>
          </w:p>
        </w:tc>
      </w:tr>
      <w:tr w:rsidR="00A3420B" w:rsidRPr="00216549" w:rsidTr="00A3420B">
        <w:trPr>
          <w:trHeight w:val="447"/>
        </w:trPr>
        <w:tc>
          <w:tcPr>
            <w:tcW w:w="2691" w:type="dxa"/>
            <w:vMerge/>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Semestr imtahanı</w:t>
            </w:r>
          </w:p>
        </w:tc>
        <w:tc>
          <w:tcPr>
            <w:tcW w:w="850"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1</w:t>
            </w:r>
          </w:p>
        </w:tc>
        <w:tc>
          <w:tcPr>
            <w:tcW w:w="1134"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1</w:t>
            </w:r>
          </w:p>
        </w:tc>
        <w:tc>
          <w:tcPr>
            <w:tcW w:w="1701"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1</w:t>
            </w:r>
          </w:p>
        </w:tc>
      </w:tr>
      <w:tr w:rsidR="00A3420B" w:rsidRPr="00216549" w:rsidTr="00A3420B">
        <w:trPr>
          <w:trHeight w:val="447"/>
        </w:trPr>
        <w:tc>
          <w:tcPr>
            <w:tcW w:w="2691" w:type="dxa"/>
            <w:vMerge/>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Mühazirə dərsləri</w:t>
            </w:r>
          </w:p>
        </w:tc>
        <w:tc>
          <w:tcPr>
            <w:tcW w:w="850" w:type="dxa"/>
            <w:shd w:val="clear" w:color="auto" w:fill="DEEAF6" w:themeFill="accent1" w:themeFillTint="33"/>
          </w:tcPr>
          <w:p w:rsidR="00A3420B" w:rsidRPr="00216549" w:rsidRDefault="00585F9E"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5</w:t>
            </w:r>
          </w:p>
        </w:tc>
        <w:tc>
          <w:tcPr>
            <w:tcW w:w="1134"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2</w:t>
            </w:r>
          </w:p>
        </w:tc>
        <w:tc>
          <w:tcPr>
            <w:tcW w:w="1701" w:type="dxa"/>
            <w:shd w:val="clear" w:color="auto" w:fill="DEEAF6" w:themeFill="accent1" w:themeFillTint="33"/>
          </w:tcPr>
          <w:p w:rsidR="00A3420B" w:rsidRPr="00216549" w:rsidRDefault="00585F9E"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10</w:t>
            </w:r>
          </w:p>
        </w:tc>
      </w:tr>
      <w:tr w:rsidR="00A3420B" w:rsidRPr="00216549" w:rsidTr="00A3420B">
        <w:trPr>
          <w:trHeight w:val="447"/>
        </w:trPr>
        <w:tc>
          <w:tcPr>
            <w:tcW w:w="2691" w:type="dxa"/>
            <w:vMerge/>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Laboratoriya (praktik) dərsləri</w:t>
            </w:r>
          </w:p>
        </w:tc>
        <w:tc>
          <w:tcPr>
            <w:tcW w:w="850" w:type="dxa"/>
            <w:shd w:val="clear" w:color="auto" w:fill="DEEAF6" w:themeFill="accent1" w:themeFillTint="33"/>
          </w:tcPr>
          <w:p w:rsidR="00A3420B" w:rsidRPr="00216549" w:rsidRDefault="00661552"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25</w:t>
            </w:r>
          </w:p>
        </w:tc>
        <w:tc>
          <w:tcPr>
            <w:tcW w:w="1134"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2</w:t>
            </w:r>
          </w:p>
        </w:tc>
        <w:tc>
          <w:tcPr>
            <w:tcW w:w="1701" w:type="dxa"/>
            <w:shd w:val="clear" w:color="auto" w:fill="DEEAF6" w:themeFill="accent1" w:themeFillTint="33"/>
          </w:tcPr>
          <w:p w:rsidR="00A3420B" w:rsidRPr="00216549" w:rsidRDefault="00661552"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50</w:t>
            </w:r>
          </w:p>
        </w:tc>
      </w:tr>
      <w:tr w:rsidR="00A3420B" w:rsidRPr="00216549" w:rsidTr="00A3420B">
        <w:trPr>
          <w:trHeight w:val="447"/>
        </w:trPr>
        <w:tc>
          <w:tcPr>
            <w:tcW w:w="2691" w:type="dxa"/>
            <w:vMerge/>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Sərbəst hazırlıq</w:t>
            </w:r>
          </w:p>
        </w:tc>
        <w:tc>
          <w:tcPr>
            <w:tcW w:w="850"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p>
        </w:tc>
        <w:tc>
          <w:tcPr>
            <w:tcW w:w="1134"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p>
        </w:tc>
        <w:tc>
          <w:tcPr>
            <w:tcW w:w="1701"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60</w:t>
            </w:r>
          </w:p>
        </w:tc>
      </w:tr>
      <w:tr w:rsidR="00A3420B" w:rsidRPr="00216549" w:rsidTr="00A3420B">
        <w:trPr>
          <w:trHeight w:val="447"/>
        </w:trPr>
        <w:tc>
          <w:tcPr>
            <w:tcW w:w="2691" w:type="dxa"/>
            <w:vMerge/>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sz w:val="24"/>
                <w:szCs w:val="24"/>
                <w:lang w:val="az-Latn-AZ"/>
              </w:rPr>
            </w:pPr>
          </w:p>
        </w:tc>
        <w:tc>
          <w:tcPr>
            <w:tcW w:w="3827"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b/>
                <w:i w:val="0"/>
                <w:iCs/>
                <w:sz w:val="24"/>
                <w:szCs w:val="24"/>
                <w:lang w:val="az-Latn-AZ"/>
              </w:rPr>
            </w:pPr>
            <w:r w:rsidRPr="00216549">
              <w:rPr>
                <w:rFonts w:ascii="Arial" w:hAnsi="Arial" w:cs="Arial"/>
                <w:b/>
                <w:i w:val="0"/>
                <w:iCs/>
                <w:sz w:val="24"/>
                <w:szCs w:val="24"/>
                <w:lang w:val="az-Latn-AZ"/>
              </w:rPr>
              <w:t>Cəmi iş yükü</w:t>
            </w:r>
          </w:p>
        </w:tc>
        <w:tc>
          <w:tcPr>
            <w:tcW w:w="850"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p>
        </w:tc>
        <w:tc>
          <w:tcPr>
            <w:tcW w:w="1134" w:type="dxa"/>
            <w:shd w:val="clear" w:color="auto" w:fill="DEEAF6" w:themeFill="accent1" w:themeFillTint="33"/>
          </w:tcPr>
          <w:p w:rsidR="00A3420B" w:rsidRPr="00216549" w:rsidRDefault="00A3420B" w:rsidP="00216549">
            <w:pPr>
              <w:pStyle w:val="OiaeaeiYiio2"/>
              <w:widowControl/>
              <w:spacing w:before="20" w:after="20"/>
              <w:jc w:val="both"/>
              <w:rPr>
                <w:rFonts w:ascii="Arial" w:hAnsi="Arial" w:cs="Arial"/>
                <w:i w:val="0"/>
                <w:iCs/>
                <w:sz w:val="24"/>
                <w:szCs w:val="24"/>
                <w:lang w:val="az-Latn-AZ"/>
              </w:rPr>
            </w:pPr>
          </w:p>
        </w:tc>
        <w:tc>
          <w:tcPr>
            <w:tcW w:w="1701" w:type="dxa"/>
            <w:shd w:val="clear" w:color="auto" w:fill="DEEAF6" w:themeFill="accent1" w:themeFillTint="33"/>
          </w:tcPr>
          <w:p w:rsidR="00A3420B" w:rsidRPr="00216549" w:rsidRDefault="00FD49ED" w:rsidP="00216549">
            <w:pPr>
              <w:pStyle w:val="OiaeaeiYiio2"/>
              <w:widowControl/>
              <w:spacing w:before="20" w:after="20"/>
              <w:jc w:val="both"/>
              <w:rPr>
                <w:rFonts w:ascii="Arial" w:hAnsi="Arial" w:cs="Arial"/>
                <w:i w:val="0"/>
                <w:iCs/>
                <w:sz w:val="24"/>
                <w:szCs w:val="24"/>
                <w:lang w:val="az-Latn-AZ"/>
              </w:rPr>
            </w:pPr>
            <w:r w:rsidRPr="00216549">
              <w:rPr>
                <w:rFonts w:ascii="Arial" w:hAnsi="Arial" w:cs="Arial"/>
                <w:i w:val="0"/>
                <w:iCs/>
                <w:sz w:val="24"/>
                <w:szCs w:val="24"/>
                <w:lang w:val="az-Latn-AZ"/>
              </w:rPr>
              <w:t>127</w:t>
            </w:r>
          </w:p>
        </w:tc>
      </w:tr>
    </w:tbl>
    <w:p w:rsidR="00B27789" w:rsidRPr="00216549" w:rsidRDefault="00B27789" w:rsidP="00216549">
      <w:pPr>
        <w:shd w:val="clear" w:color="auto" w:fill="FFFFFF"/>
        <w:spacing w:before="72" w:after="75" w:line="240" w:lineRule="auto"/>
        <w:jc w:val="both"/>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955F2A" w:rsidRPr="00216549" w:rsidTr="00944034">
        <w:trPr>
          <w:trHeight w:val="403"/>
        </w:trPr>
        <w:tc>
          <w:tcPr>
            <w:tcW w:w="3683" w:type="dxa"/>
            <w:shd w:val="clear" w:color="auto" w:fill="DEEAF6" w:themeFill="accent1" w:themeFillTint="33"/>
          </w:tcPr>
          <w:p w:rsidR="00955F2A" w:rsidRPr="00216549" w:rsidRDefault="00955F2A" w:rsidP="00216549">
            <w:pPr>
              <w:pStyle w:val="OiaeaeiYiio2"/>
              <w:widowControl/>
              <w:spacing w:before="20" w:after="20"/>
              <w:jc w:val="both"/>
              <w:rPr>
                <w:rFonts w:ascii="Arial" w:hAnsi="Arial" w:cs="Arial"/>
                <w:b/>
                <w:i w:val="0"/>
                <w:sz w:val="24"/>
                <w:szCs w:val="24"/>
                <w:lang w:val="az-Latn-AZ"/>
              </w:rPr>
            </w:pPr>
            <w:r w:rsidRPr="00216549">
              <w:rPr>
                <w:rFonts w:ascii="Arial" w:hAnsi="Arial" w:cs="Arial"/>
                <w:b/>
                <w:i w:val="0"/>
                <w:sz w:val="24"/>
                <w:szCs w:val="24"/>
                <w:lang w:val="az-Latn-AZ"/>
              </w:rPr>
              <w:t>Tövsiyyə olunan ədəbiyyat</w:t>
            </w:r>
          </w:p>
        </w:tc>
        <w:tc>
          <w:tcPr>
            <w:tcW w:w="6523" w:type="dxa"/>
            <w:tcBorders>
              <w:top w:val="nil"/>
              <w:right w:val="nil"/>
            </w:tcBorders>
            <w:shd w:val="clear" w:color="auto" w:fill="FFFFFF" w:themeFill="background1"/>
          </w:tcPr>
          <w:p w:rsidR="00955F2A" w:rsidRPr="00216549" w:rsidRDefault="00955F2A" w:rsidP="00216549">
            <w:pPr>
              <w:pStyle w:val="OiaeaeiYiio2"/>
              <w:widowControl/>
              <w:spacing w:before="20" w:after="20"/>
              <w:jc w:val="both"/>
              <w:rPr>
                <w:rFonts w:ascii="Arial" w:hAnsi="Arial" w:cs="Arial"/>
                <w:i w:val="0"/>
                <w:iCs/>
                <w:sz w:val="24"/>
                <w:szCs w:val="24"/>
                <w:lang w:val="az-Latn-AZ"/>
              </w:rPr>
            </w:pPr>
          </w:p>
        </w:tc>
      </w:tr>
      <w:tr w:rsidR="00955F2A" w:rsidRPr="00216549" w:rsidTr="00944034">
        <w:trPr>
          <w:trHeight w:val="403"/>
        </w:trPr>
        <w:tc>
          <w:tcPr>
            <w:tcW w:w="3683" w:type="dxa"/>
            <w:shd w:val="clear" w:color="auto" w:fill="DEEAF6" w:themeFill="accent1" w:themeFillTint="33"/>
          </w:tcPr>
          <w:p w:rsidR="00955F2A" w:rsidRPr="00216549" w:rsidRDefault="00955F2A" w:rsidP="00216549">
            <w:pPr>
              <w:pStyle w:val="OiaeaeiYiio2"/>
              <w:widowControl/>
              <w:spacing w:before="20" w:after="20"/>
              <w:jc w:val="both"/>
              <w:rPr>
                <w:rFonts w:ascii="Arial" w:hAnsi="Arial" w:cs="Arial"/>
                <w:i w:val="0"/>
                <w:sz w:val="24"/>
                <w:szCs w:val="24"/>
                <w:lang w:val="az-Latn-AZ"/>
              </w:rPr>
            </w:pPr>
          </w:p>
        </w:tc>
        <w:tc>
          <w:tcPr>
            <w:tcW w:w="6523" w:type="dxa"/>
            <w:shd w:val="clear" w:color="auto" w:fill="DEEAF6" w:themeFill="accent1" w:themeFillTint="33"/>
          </w:tcPr>
          <w:p w:rsidR="00661552" w:rsidRPr="00216549" w:rsidRDefault="00661552" w:rsidP="00216549">
            <w:pPr>
              <w:numPr>
                <w:ilvl w:val="0"/>
                <w:numId w:val="7"/>
              </w:num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İ.Ə.Ağayev, X.N.Xələfli, F.Ş.Tağıyeva. Epidemiologiya.Dərslik, Bakı, 2012,728s.</w:t>
            </w:r>
          </w:p>
          <w:p w:rsidR="00661552" w:rsidRPr="00216549" w:rsidRDefault="00661552" w:rsidP="00216549">
            <w:pPr>
              <w:numPr>
                <w:ilvl w:val="0"/>
                <w:numId w:val="7"/>
              </w:num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İ.Ə.Ağayev başq. Dezinfeksiya işi. Dərs vəsaiti. Bakı, 2008, 208 s.</w:t>
            </w:r>
          </w:p>
          <w:p w:rsidR="00661552" w:rsidRPr="00216549" w:rsidRDefault="00661552" w:rsidP="00216549">
            <w:pPr>
              <w:numPr>
                <w:ilvl w:val="0"/>
                <w:numId w:val="7"/>
              </w:num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lastRenderedPageBreak/>
              <w:t>Genişləndirilmiş İmmunlaşdırma Proqramı.Tibb işçiləri üçün vəsait. Az.Res.SN-İNİSEF, 2002.</w:t>
            </w:r>
          </w:p>
          <w:p w:rsidR="00661552" w:rsidRPr="00216549" w:rsidRDefault="00661552" w:rsidP="00216549">
            <w:pPr>
              <w:numPr>
                <w:ilvl w:val="0"/>
                <w:numId w:val="7"/>
              </w:num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Беляков В.Д., Яфаев Р.Х. Эпидемиология: Учебник.М.:Медицина, 1989,416с.</w:t>
            </w:r>
          </w:p>
          <w:p w:rsidR="00661552" w:rsidRPr="00216549" w:rsidRDefault="00661552" w:rsidP="00216549">
            <w:pPr>
              <w:numPr>
                <w:ilvl w:val="0"/>
                <w:numId w:val="7"/>
              </w:num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Покровский В.И., Пак С.Г., Брико Н.И., Данилкин Б.К. Инфекционные болезни и эпидемиология: Учебник. 2-е изд. М.:ГЭОТАР-Мед, 2004, 816 с.</w:t>
            </w:r>
          </w:p>
          <w:p w:rsidR="00661552" w:rsidRPr="00216549" w:rsidRDefault="00661552" w:rsidP="00216549">
            <w:pPr>
              <w:numPr>
                <w:ilvl w:val="0"/>
                <w:numId w:val="7"/>
              </w:num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Зуева Л.П., Яфаев Р.Х. Эпидемиология. СПб.: Фолиант, 2006.</w:t>
            </w:r>
          </w:p>
          <w:p w:rsidR="00661552" w:rsidRPr="00216549" w:rsidRDefault="00661552" w:rsidP="00216549">
            <w:pPr>
              <w:numPr>
                <w:ilvl w:val="0"/>
                <w:numId w:val="7"/>
              </w:num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Шкарин В.В., Дезинфекция, Дезинсекция, Дератизация. НГМА, Нижний Новгород, 2006.</w:t>
            </w:r>
          </w:p>
          <w:p w:rsidR="006654EF" w:rsidRPr="00216549" w:rsidRDefault="006654EF" w:rsidP="00216549">
            <w:pPr>
              <w:spacing w:after="0" w:line="240" w:lineRule="auto"/>
              <w:ind w:left="720"/>
              <w:jc w:val="both"/>
              <w:rPr>
                <w:rFonts w:ascii="Arial" w:eastAsia="Times New Roman" w:hAnsi="Arial" w:cs="Arial"/>
                <w:sz w:val="24"/>
                <w:szCs w:val="24"/>
                <w:lang w:val="az-Latn-AZ"/>
              </w:rPr>
            </w:pPr>
          </w:p>
        </w:tc>
      </w:tr>
    </w:tbl>
    <w:p w:rsidR="00C9389A" w:rsidRPr="00406FF2" w:rsidRDefault="00C9389A" w:rsidP="00C9389A">
      <w:pPr>
        <w:shd w:val="clear" w:color="auto" w:fill="FFFFFF"/>
        <w:spacing w:before="72" w:after="75" w:line="336" w:lineRule="atLeast"/>
        <w:jc w:val="center"/>
        <w:rPr>
          <w:rFonts w:ascii="Arial" w:eastAsia="Times New Roman" w:hAnsi="Arial" w:cs="Arial"/>
          <w:b/>
          <w:bCs/>
          <w:sz w:val="24"/>
          <w:szCs w:val="24"/>
          <w:lang w:val="az-Latn-AZ"/>
        </w:rPr>
      </w:pPr>
      <w:r w:rsidRPr="00406FF2">
        <w:rPr>
          <w:rFonts w:ascii="Arial" w:eastAsia="Times New Roman" w:hAnsi="Arial" w:cs="Arial"/>
          <w:b/>
          <w:bCs/>
          <w:sz w:val="24"/>
          <w:szCs w:val="24"/>
          <w:lang w:val="az-Latn-AZ"/>
        </w:rPr>
        <w:lastRenderedPageBreak/>
        <w:t>İMZALAYANLAR:</w:t>
      </w:r>
    </w:p>
    <w:p w:rsidR="00C9389A" w:rsidRPr="00406FF2" w:rsidRDefault="00C9389A" w:rsidP="00C9389A">
      <w:pPr>
        <w:rPr>
          <w:rFonts w:ascii="Arial" w:hAnsi="Arial" w:cs="Arial"/>
          <w:sz w:val="24"/>
          <w:szCs w:val="24"/>
          <w:lang w:val="az-Latn-AZ"/>
        </w:rPr>
      </w:pPr>
      <w:r w:rsidRPr="00406FF2">
        <w:rPr>
          <w:rFonts w:ascii="Arial" w:eastAsia="Times New Roman" w:hAnsi="Arial" w:cs="Arial"/>
          <w:b/>
          <w:bCs/>
          <w:sz w:val="24"/>
          <w:szCs w:val="24"/>
          <w:lang w:val="az-Latn-AZ"/>
        </w:rPr>
        <w:t>Kafedra müdiri:</w:t>
      </w:r>
      <w:r>
        <w:rPr>
          <w:rFonts w:ascii="Arial" w:eastAsia="Times New Roman" w:hAnsi="Arial" w:cs="Arial"/>
          <w:b/>
          <w:bCs/>
          <w:sz w:val="24"/>
          <w:szCs w:val="24"/>
          <w:lang w:val="az-Latn-AZ"/>
        </w:rPr>
        <w:t xml:space="preserve">                           </w:t>
      </w:r>
      <w:r w:rsidRPr="00406FF2">
        <w:rPr>
          <w:rFonts w:ascii="Arial" w:hAnsi="Arial" w:cs="Arial"/>
          <w:sz w:val="24"/>
          <w:szCs w:val="24"/>
          <w:lang w:val="az-Latn-AZ"/>
        </w:rPr>
        <w:t xml:space="preserve"> Ə.e.x., prof. İ.Ə.Ağayev</w:t>
      </w:r>
    </w:p>
    <w:p w:rsidR="00C9389A" w:rsidRPr="00406FF2" w:rsidRDefault="00C9389A" w:rsidP="008F43C3">
      <w:pPr>
        <w:spacing w:after="0" w:line="240" w:lineRule="auto"/>
        <w:rPr>
          <w:rFonts w:ascii="Arial" w:hAnsi="Arial" w:cs="Arial"/>
          <w:sz w:val="24"/>
          <w:szCs w:val="24"/>
          <w:lang w:val="az-Latn-AZ"/>
        </w:rPr>
      </w:pPr>
      <w:r w:rsidRPr="00693B17">
        <w:rPr>
          <w:rFonts w:ascii="Arial" w:eastAsia="Times New Roman" w:hAnsi="Arial" w:cs="Arial"/>
          <w:b/>
          <w:bCs/>
          <w:sz w:val="24"/>
          <w:szCs w:val="24"/>
          <w:lang w:val="az-Latn-AZ"/>
        </w:rPr>
        <w:t>Fənni tədris edən müəllimlər:</w:t>
      </w:r>
      <w:r>
        <w:rPr>
          <w:rFonts w:ascii="Arial" w:eastAsia="Times New Roman" w:hAnsi="Arial" w:cs="Arial"/>
          <w:b/>
          <w:bCs/>
          <w:sz w:val="24"/>
          <w:szCs w:val="24"/>
          <w:lang w:val="az-Latn-AZ"/>
        </w:rPr>
        <w:t xml:space="preserve">   </w:t>
      </w:r>
      <w:r w:rsidRPr="005230BB">
        <w:rPr>
          <w:rFonts w:ascii="Arial" w:hAnsi="Arial" w:cs="Arial"/>
          <w:sz w:val="24"/>
          <w:szCs w:val="24"/>
          <w:lang w:val="az-Latn-AZ"/>
        </w:rPr>
        <w:t xml:space="preserve"> </w:t>
      </w:r>
      <w:r>
        <w:rPr>
          <w:rFonts w:ascii="Arial" w:hAnsi="Arial" w:cs="Arial"/>
          <w:sz w:val="24"/>
          <w:szCs w:val="24"/>
          <w:lang w:val="az-Latn-AZ"/>
        </w:rPr>
        <w:t xml:space="preserve">.t.e.d.prof. </w:t>
      </w:r>
      <w:r w:rsidRPr="00406FF2">
        <w:rPr>
          <w:rFonts w:ascii="Arial" w:hAnsi="Arial" w:cs="Arial"/>
          <w:sz w:val="24"/>
          <w:szCs w:val="24"/>
          <w:lang w:val="az-Latn-AZ"/>
        </w:rPr>
        <w:t>M.Z.Niftullayev</w:t>
      </w:r>
      <w:r w:rsidRPr="00406FF2">
        <w:rPr>
          <w:rFonts w:ascii="Arial" w:eastAsia="Times New Roman" w:hAnsi="Arial" w:cs="Arial"/>
          <w:b/>
          <w:bCs/>
          <w:sz w:val="24"/>
          <w:szCs w:val="24"/>
          <w:lang w:val="az-Latn-AZ"/>
        </w:rPr>
        <w:t>:</w:t>
      </w:r>
    </w:p>
    <w:p w:rsidR="00C9389A" w:rsidRPr="00406FF2" w:rsidRDefault="008F43C3" w:rsidP="008F43C3">
      <w:pPr>
        <w:spacing w:after="0" w:line="240" w:lineRule="auto"/>
        <w:rPr>
          <w:rFonts w:ascii="Arial" w:hAnsi="Arial" w:cs="Arial"/>
          <w:sz w:val="24"/>
          <w:szCs w:val="24"/>
          <w:lang w:val="az-Latn-AZ"/>
        </w:rPr>
      </w:pPr>
      <w:r>
        <w:rPr>
          <w:rFonts w:ascii="Arial" w:hAnsi="Arial" w:cs="Arial"/>
          <w:sz w:val="24"/>
          <w:szCs w:val="24"/>
          <w:lang w:val="az-Latn-AZ"/>
        </w:rPr>
        <w:t xml:space="preserve">                                                      </w:t>
      </w:r>
      <w:r w:rsidR="00C9389A" w:rsidRPr="00406FF2">
        <w:rPr>
          <w:rFonts w:ascii="Arial" w:hAnsi="Arial" w:cs="Arial"/>
          <w:sz w:val="24"/>
          <w:szCs w:val="24"/>
          <w:lang w:val="az-Latn-AZ"/>
        </w:rPr>
        <w:t>t.e.d. prof.  V.N.Vəkilov</w:t>
      </w:r>
      <w:r w:rsidR="00C9389A">
        <w:rPr>
          <w:rFonts w:ascii="Arial" w:hAnsi="Arial" w:cs="Arial"/>
          <w:sz w:val="24"/>
          <w:szCs w:val="24"/>
          <w:lang w:val="az-Latn-AZ"/>
        </w:rPr>
        <w:t xml:space="preserve"> </w:t>
      </w:r>
    </w:p>
    <w:p w:rsidR="00C9389A" w:rsidRPr="00406FF2" w:rsidRDefault="00C9389A" w:rsidP="008F43C3">
      <w:pPr>
        <w:spacing w:after="0" w:line="240" w:lineRule="auto"/>
        <w:jc w:val="center"/>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t.ü.f.d., dosent E.M.Quliyeva</w:t>
      </w:r>
    </w:p>
    <w:p w:rsidR="00C9389A" w:rsidRPr="00406FF2" w:rsidRDefault="00C9389A" w:rsidP="008F43C3">
      <w:pPr>
        <w:spacing w:after="0" w:line="240" w:lineRule="auto"/>
        <w:jc w:val="center"/>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t.ü.f.d., dosent E.F.Vahabov</w:t>
      </w:r>
    </w:p>
    <w:p w:rsidR="00C9389A" w:rsidRDefault="00C9389A" w:rsidP="008F43C3">
      <w:pPr>
        <w:spacing w:after="0" w:line="240" w:lineRule="auto"/>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 xml:space="preserve"> t.ü.f.d.,dosent X.H.Cəfə</w:t>
      </w:r>
      <w:r>
        <w:rPr>
          <w:rFonts w:ascii="Arial" w:hAnsi="Arial" w:cs="Arial"/>
          <w:sz w:val="24"/>
          <w:szCs w:val="24"/>
          <w:lang w:val="az-Latn-AZ"/>
        </w:rPr>
        <w:t>rova</w:t>
      </w:r>
    </w:p>
    <w:p w:rsidR="00C9389A" w:rsidRPr="00406FF2" w:rsidRDefault="00C9389A" w:rsidP="008F43C3">
      <w:pPr>
        <w:spacing w:after="0" w:line="240" w:lineRule="auto"/>
        <w:rPr>
          <w:rFonts w:ascii="Arial" w:hAnsi="Arial" w:cs="Arial"/>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t.ü.f.d., dosent X.N.Xələfli</w:t>
      </w:r>
    </w:p>
    <w:p w:rsidR="00C9389A" w:rsidRPr="00406FF2" w:rsidRDefault="00C9389A" w:rsidP="008F43C3">
      <w:pPr>
        <w:spacing w:after="0" w:line="240" w:lineRule="auto"/>
        <w:jc w:val="center"/>
        <w:rPr>
          <w:rFonts w:ascii="Arial" w:hAnsi="Arial" w:cs="Arial"/>
          <w:sz w:val="24"/>
          <w:szCs w:val="24"/>
          <w:lang w:val="az-Latn-AZ"/>
        </w:rPr>
      </w:pPr>
      <w:r w:rsidRPr="00406FF2">
        <w:rPr>
          <w:rFonts w:ascii="Arial" w:hAnsi="Arial" w:cs="Arial"/>
          <w:sz w:val="24"/>
          <w:szCs w:val="24"/>
          <w:lang w:val="az-Latn-AZ"/>
        </w:rPr>
        <w:t>t.ü.f.d., dosent F.Ş.Tağıyeva</w:t>
      </w:r>
    </w:p>
    <w:p w:rsidR="008F43C3" w:rsidRDefault="00C9389A" w:rsidP="008F43C3">
      <w:pPr>
        <w:pStyle w:val="OiaeaeiYiio2"/>
        <w:widowControl/>
        <w:jc w:val="left"/>
        <w:rPr>
          <w:rFonts w:ascii="Arial" w:hAnsi="Arial" w:cs="Arial"/>
          <w:b/>
          <w:bCs/>
          <w:sz w:val="24"/>
          <w:szCs w:val="24"/>
          <w:lang w:val="az-Latn-AZ"/>
        </w:rPr>
      </w:pPr>
      <w:r>
        <w:rPr>
          <w:rFonts w:ascii="Arial" w:hAnsi="Arial" w:cs="Arial"/>
          <w:sz w:val="24"/>
          <w:szCs w:val="24"/>
          <w:lang w:val="az-Latn-AZ"/>
        </w:rPr>
        <w:t xml:space="preserve">                                                     </w:t>
      </w:r>
      <w:r w:rsidRPr="00406FF2">
        <w:rPr>
          <w:rFonts w:ascii="Arial" w:hAnsi="Arial" w:cs="Arial"/>
          <w:sz w:val="24"/>
          <w:szCs w:val="24"/>
          <w:lang w:val="az-Latn-AZ"/>
        </w:rPr>
        <w:t xml:space="preserve"> ass. V.Ç.Cəlilov</w:t>
      </w:r>
      <w:r w:rsidR="008F43C3" w:rsidRPr="008F43C3">
        <w:rPr>
          <w:rFonts w:ascii="Arial" w:hAnsi="Arial" w:cs="Arial"/>
          <w:b/>
          <w:bCs/>
          <w:sz w:val="24"/>
          <w:szCs w:val="24"/>
          <w:lang w:val="az-Latn-AZ"/>
        </w:rPr>
        <w:t xml:space="preserve"> </w:t>
      </w:r>
    </w:p>
    <w:p w:rsidR="00C9389A" w:rsidRPr="00406FF2" w:rsidRDefault="008F43C3" w:rsidP="008F43C3">
      <w:pPr>
        <w:pStyle w:val="OiaeaeiYiio2"/>
        <w:widowControl/>
        <w:jc w:val="left"/>
        <w:rPr>
          <w:rFonts w:ascii="Arial" w:hAnsi="Arial" w:cs="Arial"/>
          <w:i w:val="0"/>
          <w:iCs/>
          <w:sz w:val="24"/>
          <w:szCs w:val="24"/>
          <w:lang w:val="az-Latn-AZ"/>
        </w:rPr>
      </w:pPr>
      <w:r>
        <w:rPr>
          <w:rFonts w:ascii="Arial" w:hAnsi="Arial" w:cs="Arial"/>
          <w:b/>
          <w:bCs/>
          <w:sz w:val="24"/>
          <w:szCs w:val="24"/>
          <w:lang w:val="az-Latn-AZ"/>
        </w:rPr>
        <w:t xml:space="preserve">Əmək bazarının </w:t>
      </w:r>
      <w:r w:rsidRPr="00406FF2">
        <w:rPr>
          <w:rFonts w:ascii="Arial" w:hAnsi="Arial" w:cs="Arial"/>
          <w:b/>
          <w:bCs/>
          <w:sz w:val="24"/>
          <w:szCs w:val="24"/>
          <w:lang w:val="az-Latn-AZ"/>
        </w:rPr>
        <w:t>nümayəndəsi</w:t>
      </w:r>
      <w:r>
        <w:rPr>
          <w:rFonts w:ascii="Arial" w:hAnsi="Arial" w:cs="Arial"/>
          <w:sz w:val="24"/>
          <w:szCs w:val="24"/>
          <w:lang w:val="az-Latn-AZ"/>
        </w:rPr>
        <w:t xml:space="preserve">    </w:t>
      </w:r>
    </w:p>
    <w:tbl>
      <w:tblPr>
        <w:tblStyle w:val="TableNormal1"/>
        <w:tblW w:w="10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0"/>
        <w:gridCol w:w="663"/>
        <w:gridCol w:w="531"/>
        <w:gridCol w:w="663"/>
        <w:gridCol w:w="663"/>
        <w:gridCol w:w="662"/>
        <w:gridCol w:w="663"/>
        <w:gridCol w:w="663"/>
        <w:gridCol w:w="531"/>
        <w:gridCol w:w="531"/>
        <w:gridCol w:w="531"/>
        <w:gridCol w:w="531"/>
        <w:gridCol w:w="795"/>
      </w:tblGrid>
      <w:tr w:rsidR="00E90325" w:rsidRPr="000F576E" w:rsidTr="008F43C3">
        <w:trPr>
          <w:gridAfter w:val="13"/>
          <w:wAfter w:w="7454" w:type="dxa"/>
          <w:trHeight w:val="851"/>
        </w:trPr>
        <w:tc>
          <w:tcPr>
            <w:tcW w:w="3402" w:type="dxa"/>
            <w:shd w:val="clear" w:color="auto" w:fill="BDD6EE" w:themeFill="accent1" w:themeFillTint="66"/>
            <w:vAlign w:val="center"/>
          </w:tcPr>
          <w:p w:rsidR="00E90325" w:rsidRPr="00216549" w:rsidRDefault="00BA76DF" w:rsidP="008F43C3">
            <w:pPr>
              <w:pStyle w:val="TableParagraph"/>
              <w:ind w:right="142"/>
              <w:jc w:val="both"/>
              <w:rPr>
                <w:rFonts w:ascii="Arial" w:hAnsi="Arial" w:cs="Arial"/>
                <w:b/>
                <w:sz w:val="24"/>
                <w:szCs w:val="24"/>
              </w:rPr>
            </w:pPr>
            <w:r w:rsidRPr="00216549">
              <w:rPr>
                <w:rFonts w:ascii="Arial" w:hAnsi="Arial" w:cs="Arial"/>
                <w:b/>
                <w:sz w:val="24"/>
                <w:szCs w:val="24"/>
                <w:lang w:val="az-Latn-AZ"/>
              </w:rPr>
              <w:t>“</w:t>
            </w:r>
            <w:r w:rsidR="0052533B" w:rsidRPr="00216549">
              <w:rPr>
                <w:rFonts w:ascii="Arial" w:hAnsi="Arial" w:cs="Arial"/>
                <w:b/>
                <w:sz w:val="24"/>
                <w:szCs w:val="24"/>
                <w:lang w:val="az-Latn-AZ"/>
              </w:rPr>
              <w:t>Dövlət epidemioloji nəzarəti</w:t>
            </w:r>
            <w:r w:rsidR="006654EF" w:rsidRPr="00216549">
              <w:rPr>
                <w:rFonts w:ascii="Arial" w:hAnsi="Arial" w:cs="Arial"/>
                <w:b/>
                <w:sz w:val="24"/>
                <w:szCs w:val="24"/>
                <w:lang w:val="az-Latn-AZ"/>
              </w:rPr>
              <w:t>”</w:t>
            </w:r>
            <w:r w:rsidR="00E90325" w:rsidRPr="00216549">
              <w:rPr>
                <w:rFonts w:ascii="Arial" w:hAnsi="Arial" w:cs="Arial"/>
                <w:b/>
                <w:sz w:val="24"/>
                <w:szCs w:val="24"/>
                <w:lang w:val="az-Latn-AZ"/>
              </w:rPr>
              <w:t xml:space="preserve"> fənninin təlim nəticələrinin İxtisas Proqramın Təlim Nəticələri ilə  əlaqəliliyi</w:t>
            </w:r>
          </w:p>
        </w:tc>
      </w:tr>
      <w:tr w:rsidR="00E90325" w:rsidRPr="00216549" w:rsidTr="008F43C3">
        <w:trPr>
          <w:gridAfter w:val="13"/>
          <w:wAfter w:w="7454" w:type="dxa"/>
          <w:trHeight w:val="276"/>
        </w:trPr>
        <w:tc>
          <w:tcPr>
            <w:tcW w:w="3402" w:type="dxa"/>
            <w:vMerge w:val="restart"/>
            <w:shd w:val="clear" w:color="auto" w:fill="BDD6EE" w:themeFill="accent1" w:themeFillTint="66"/>
            <w:vAlign w:val="center"/>
          </w:tcPr>
          <w:p w:rsidR="00E90325" w:rsidRPr="00216549" w:rsidRDefault="00E90325" w:rsidP="00216549">
            <w:pPr>
              <w:pStyle w:val="TableParagraph"/>
              <w:ind w:right="142"/>
              <w:jc w:val="both"/>
              <w:rPr>
                <w:rFonts w:ascii="Arial" w:hAnsi="Arial" w:cs="Arial"/>
                <w:b/>
                <w:sz w:val="24"/>
                <w:szCs w:val="24"/>
              </w:rPr>
            </w:pPr>
            <w:r w:rsidRPr="00216549">
              <w:rPr>
                <w:rFonts w:ascii="Arial" w:hAnsi="Arial" w:cs="Arial"/>
                <w:b/>
                <w:sz w:val="24"/>
                <w:szCs w:val="24"/>
              </w:rPr>
              <w:t>Fənnin Təlim Nəticələri (FTN)</w:t>
            </w:r>
          </w:p>
        </w:tc>
      </w:tr>
      <w:tr w:rsidR="00F45498" w:rsidRPr="00216549" w:rsidTr="008F43C3">
        <w:trPr>
          <w:trHeight w:val="433"/>
        </w:trPr>
        <w:tc>
          <w:tcPr>
            <w:tcW w:w="3402" w:type="dxa"/>
            <w:vMerge/>
            <w:shd w:val="clear" w:color="auto" w:fill="BDD6EE" w:themeFill="accent1" w:themeFillTint="66"/>
            <w:vAlign w:val="center"/>
          </w:tcPr>
          <w:p w:rsidR="00F45498" w:rsidRPr="00216549" w:rsidRDefault="00F45498" w:rsidP="00216549">
            <w:pPr>
              <w:pStyle w:val="TableParagraph"/>
              <w:ind w:right="1318"/>
              <w:jc w:val="both"/>
              <w:rPr>
                <w:rFonts w:ascii="Arial" w:hAnsi="Arial" w:cs="Arial"/>
                <w:b/>
                <w:sz w:val="24"/>
                <w:szCs w:val="24"/>
              </w:rPr>
            </w:pPr>
          </w:p>
        </w:tc>
        <w:tc>
          <w:tcPr>
            <w:tcW w:w="20" w:type="dxa"/>
            <w:shd w:val="clear" w:color="auto" w:fill="BDD6EE" w:themeFill="accent1" w:themeFillTint="66"/>
          </w:tcPr>
          <w:p w:rsidR="00F45498" w:rsidRPr="00216549" w:rsidRDefault="00F45498" w:rsidP="00216549">
            <w:pPr>
              <w:pStyle w:val="TableParagraph"/>
              <w:ind w:left="8"/>
              <w:jc w:val="both"/>
              <w:rPr>
                <w:rFonts w:ascii="Arial" w:hAnsi="Arial" w:cs="Arial"/>
                <w:b/>
                <w:sz w:val="24"/>
                <w:szCs w:val="24"/>
              </w:rPr>
            </w:pPr>
            <w:r w:rsidRPr="00216549">
              <w:rPr>
                <w:rFonts w:ascii="Arial" w:hAnsi="Arial" w:cs="Arial"/>
                <w:b/>
                <w:w w:val="99"/>
                <w:sz w:val="24"/>
                <w:szCs w:val="24"/>
              </w:rPr>
              <w:t>1</w:t>
            </w:r>
          </w:p>
        </w:tc>
        <w:tc>
          <w:tcPr>
            <w:tcW w:w="664" w:type="dxa"/>
            <w:shd w:val="clear" w:color="auto" w:fill="BDD6EE" w:themeFill="accent1" w:themeFillTint="66"/>
          </w:tcPr>
          <w:p w:rsidR="00F45498" w:rsidRPr="00216549" w:rsidRDefault="00F45498" w:rsidP="00216549">
            <w:pPr>
              <w:pStyle w:val="TableParagraph"/>
              <w:ind w:left="9"/>
              <w:jc w:val="both"/>
              <w:rPr>
                <w:rFonts w:ascii="Arial" w:hAnsi="Arial" w:cs="Arial"/>
                <w:b/>
                <w:sz w:val="24"/>
                <w:szCs w:val="24"/>
              </w:rPr>
            </w:pPr>
            <w:r w:rsidRPr="00216549">
              <w:rPr>
                <w:rFonts w:ascii="Arial" w:hAnsi="Arial" w:cs="Arial"/>
                <w:b/>
                <w:w w:val="99"/>
                <w:sz w:val="24"/>
                <w:szCs w:val="24"/>
              </w:rPr>
              <w:t>2</w:t>
            </w:r>
          </w:p>
        </w:tc>
        <w:tc>
          <w:tcPr>
            <w:tcW w:w="531" w:type="dxa"/>
            <w:shd w:val="clear" w:color="auto" w:fill="BDD6EE" w:themeFill="accent1" w:themeFillTint="66"/>
          </w:tcPr>
          <w:p w:rsidR="00F45498" w:rsidRPr="00216549" w:rsidRDefault="00F45498" w:rsidP="00216549">
            <w:pPr>
              <w:pStyle w:val="TableParagraph"/>
              <w:ind w:right="137"/>
              <w:jc w:val="both"/>
              <w:rPr>
                <w:rFonts w:ascii="Arial" w:hAnsi="Arial" w:cs="Arial"/>
                <w:b/>
                <w:sz w:val="24"/>
                <w:szCs w:val="24"/>
              </w:rPr>
            </w:pPr>
            <w:r w:rsidRPr="00216549">
              <w:rPr>
                <w:rFonts w:ascii="Arial" w:hAnsi="Arial" w:cs="Arial"/>
                <w:b/>
                <w:w w:val="99"/>
                <w:sz w:val="24"/>
                <w:szCs w:val="24"/>
              </w:rPr>
              <w:t>3</w:t>
            </w:r>
          </w:p>
        </w:tc>
        <w:tc>
          <w:tcPr>
            <w:tcW w:w="664" w:type="dxa"/>
            <w:shd w:val="clear" w:color="auto" w:fill="BDD6EE" w:themeFill="accent1" w:themeFillTint="66"/>
          </w:tcPr>
          <w:p w:rsidR="00F45498" w:rsidRPr="00216549" w:rsidRDefault="00F45498" w:rsidP="00216549">
            <w:pPr>
              <w:pStyle w:val="TableParagraph"/>
              <w:ind w:left="7"/>
              <w:jc w:val="both"/>
              <w:rPr>
                <w:rFonts w:ascii="Arial" w:hAnsi="Arial" w:cs="Arial"/>
                <w:b/>
                <w:sz w:val="24"/>
                <w:szCs w:val="24"/>
              </w:rPr>
            </w:pPr>
            <w:r w:rsidRPr="00216549">
              <w:rPr>
                <w:rFonts w:ascii="Arial" w:hAnsi="Arial" w:cs="Arial"/>
                <w:b/>
                <w:w w:val="99"/>
                <w:sz w:val="24"/>
                <w:szCs w:val="24"/>
              </w:rPr>
              <w:t>4</w:t>
            </w:r>
          </w:p>
        </w:tc>
        <w:tc>
          <w:tcPr>
            <w:tcW w:w="664" w:type="dxa"/>
            <w:shd w:val="clear" w:color="auto" w:fill="BDD6EE" w:themeFill="accent1" w:themeFillTint="66"/>
          </w:tcPr>
          <w:p w:rsidR="00F45498" w:rsidRPr="00216549" w:rsidRDefault="00F45498" w:rsidP="00216549">
            <w:pPr>
              <w:pStyle w:val="TableParagraph"/>
              <w:ind w:left="8"/>
              <w:jc w:val="both"/>
              <w:rPr>
                <w:rFonts w:ascii="Arial" w:hAnsi="Arial" w:cs="Arial"/>
                <w:b/>
                <w:sz w:val="24"/>
                <w:szCs w:val="24"/>
              </w:rPr>
            </w:pPr>
            <w:r w:rsidRPr="00216549">
              <w:rPr>
                <w:rFonts w:ascii="Arial" w:hAnsi="Arial" w:cs="Arial"/>
                <w:b/>
                <w:w w:val="99"/>
                <w:sz w:val="24"/>
                <w:szCs w:val="24"/>
              </w:rPr>
              <w:t>5</w:t>
            </w:r>
          </w:p>
        </w:tc>
        <w:tc>
          <w:tcPr>
            <w:tcW w:w="663" w:type="dxa"/>
            <w:shd w:val="clear" w:color="auto" w:fill="BDD6EE" w:themeFill="accent1" w:themeFillTint="66"/>
          </w:tcPr>
          <w:p w:rsidR="00F45498" w:rsidRPr="00216549" w:rsidRDefault="00F45498" w:rsidP="00216549">
            <w:pPr>
              <w:pStyle w:val="TableParagraph"/>
              <w:ind w:right="129"/>
              <w:jc w:val="both"/>
              <w:rPr>
                <w:rFonts w:ascii="Arial" w:hAnsi="Arial" w:cs="Arial"/>
                <w:b/>
                <w:sz w:val="24"/>
                <w:szCs w:val="24"/>
              </w:rPr>
            </w:pPr>
            <w:r w:rsidRPr="00216549">
              <w:rPr>
                <w:rFonts w:ascii="Arial" w:hAnsi="Arial" w:cs="Arial"/>
                <w:b/>
                <w:w w:val="99"/>
                <w:sz w:val="24"/>
                <w:szCs w:val="24"/>
              </w:rPr>
              <w:t>6</w:t>
            </w:r>
          </w:p>
        </w:tc>
        <w:tc>
          <w:tcPr>
            <w:tcW w:w="664" w:type="dxa"/>
            <w:shd w:val="clear" w:color="auto" w:fill="BDD6EE" w:themeFill="accent1" w:themeFillTint="66"/>
          </w:tcPr>
          <w:p w:rsidR="00F45498" w:rsidRPr="00216549" w:rsidRDefault="00F45498" w:rsidP="00216549">
            <w:pPr>
              <w:pStyle w:val="TableParagraph"/>
              <w:ind w:left="10"/>
              <w:jc w:val="both"/>
              <w:rPr>
                <w:rFonts w:ascii="Arial" w:hAnsi="Arial" w:cs="Arial"/>
                <w:b/>
                <w:sz w:val="24"/>
                <w:szCs w:val="24"/>
              </w:rPr>
            </w:pPr>
            <w:r w:rsidRPr="00216549">
              <w:rPr>
                <w:rFonts w:ascii="Arial" w:hAnsi="Arial" w:cs="Arial"/>
                <w:b/>
                <w:w w:val="99"/>
                <w:sz w:val="24"/>
                <w:szCs w:val="24"/>
              </w:rPr>
              <w:t>7</w:t>
            </w:r>
          </w:p>
        </w:tc>
        <w:tc>
          <w:tcPr>
            <w:tcW w:w="664" w:type="dxa"/>
            <w:shd w:val="clear" w:color="auto" w:fill="BDD6EE" w:themeFill="accent1" w:themeFillTint="66"/>
          </w:tcPr>
          <w:p w:rsidR="00F45498" w:rsidRPr="00216549" w:rsidRDefault="00F45498" w:rsidP="00216549">
            <w:pPr>
              <w:pStyle w:val="TableParagraph"/>
              <w:ind w:left="11"/>
              <w:jc w:val="both"/>
              <w:rPr>
                <w:rFonts w:ascii="Arial" w:hAnsi="Arial" w:cs="Arial"/>
                <w:b/>
                <w:sz w:val="24"/>
                <w:szCs w:val="24"/>
              </w:rPr>
            </w:pPr>
            <w:r w:rsidRPr="00216549">
              <w:rPr>
                <w:rFonts w:ascii="Arial" w:hAnsi="Arial" w:cs="Arial"/>
                <w:b/>
                <w:w w:val="99"/>
                <w:sz w:val="24"/>
                <w:szCs w:val="24"/>
              </w:rPr>
              <w:t>8</w:t>
            </w:r>
          </w:p>
        </w:tc>
        <w:tc>
          <w:tcPr>
            <w:tcW w:w="531" w:type="dxa"/>
            <w:tcBorders>
              <w:right w:val="single" w:sz="4" w:space="0" w:color="auto"/>
            </w:tcBorders>
            <w:shd w:val="clear" w:color="auto" w:fill="BDD6EE" w:themeFill="accent1" w:themeFillTint="66"/>
          </w:tcPr>
          <w:p w:rsidR="00F45498" w:rsidRPr="00216549" w:rsidRDefault="00F45498" w:rsidP="00216549">
            <w:pPr>
              <w:pStyle w:val="TableParagraph"/>
              <w:ind w:left="13"/>
              <w:jc w:val="both"/>
              <w:rPr>
                <w:rFonts w:ascii="Arial" w:hAnsi="Arial" w:cs="Arial"/>
                <w:b/>
                <w:sz w:val="24"/>
                <w:szCs w:val="24"/>
              </w:rPr>
            </w:pPr>
            <w:r w:rsidRPr="00216549">
              <w:rPr>
                <w:rFonts w:ascii="Arial" w:hAnsi="Arial" w:cs="Arial"/>
                <w:b/>
                <w:w w:val="99"/>
                <w:sz w:val="24"/>
                <w:szCs w:val="24"/>
              </w:rPr>
              <w:t>9</w:t>
            </w:r>
          </w:p>
        </w:tc>
        <w:tc>
          <w:tcPr>
            <w:tcW w:w="531" w:type="dxa"/>
            <w:tcBorders>
              <w:left w:val="single" w:sz="4" w:space="0" w:color="auto"/>
              <w:right w:val="single" w:sz="4" w:space="0" w:color="auto"/>
            </w:tcBorders>
            <w:shd w:val="clear" w:color="auto" w:fill="BDD6EE" w:themeFill="accent1" w:themeFillTint="66"/>
          </w:tcPr>
          <w:p w:rsidR="00F45498" w:rsidRPr="00216549" w:rsidRDefault="00F57382" w:rsidP="00216549">
            <w:pPr>
              <w:pStyle w:val="TableParagraph"/>
              <w:jc w:val="both"/>
              <w:rPr>
                <w:rFonts w:ascii="Arial" w:hAnsi="Arial" w:cs="Arial"/>
                <w:b/>
                <w:sz w:val="24"/>
                <w:szCs w:val="24"/>
              </w:rPr>
            </w:pPr>
            <w:r w:rsidRPr="00216549">
              <w:rPr>
                <w:rFonts w:ascii="Arial" w:hAnsi="Arial" w:cs="Arial"/>
                <w:b/>
                <w:sz w:val="24"/>
                <w:szCs w:val="24"/>
              </w:rPr>
              <w:t xml:space="preserve"> 10</w:t>
            </w:r>
          </w:p>
        </w:tc>
        <w:tc>
          <w:tcPr>
            <w:tcW w:w="531" w:type="dxa"/>
            <w:tcBorders>
              <w:left w:val="single" w:sz="4" w:space="0" w:color="auto"/>
              <w:right w:val="single" w:sz="4" w:space="0" w:color="auto"/>
            </w:tcBorders>
            <w:shd w:val="clear" w:color="auto" w:fill="BDD6EE" w:themeFill="accent1" w:themeFillTint="66"/>
          </w:tcPr>
          <w:p w:rsidR="00F45498" w:rsidRPr="00216549" w:rsidRDefault="00F57382" w:rsidP="00216549">
            <w:pPr>
              <w:pStyle w:val="TableParagraph"/>
              <w:jc w:val="both"/>
              <w:rPr>
                <w:rFonts w:ascii="Arial" w:hAnsi="Arial" w:cs="Arial"/>
                <w:b/>
                <w:sz w:val="24"/>
                <w:szCs w:val="24"/>
              </w:rPr>
            </w:pPr>
            <w:r w:rsidRPr="00216549">
              <w:rPr>
                <w:rFonts w:ascii="Arial" w:hAnsi="Arial" w:cs="Arial"/>
                <w:b/>
                <w:sz w:val="24"/>
                <w:szCs w:val="24"/>
              </w:rPr>
              <w:t xml:space="preserve"> 11</w:t>
            </w:r>
          </w:p>
        </w:tc>
        <w:tc>
          <w:tcPr>
            <w:tcW w:w="531" w:type="dxa"/>
            <w:tcBorders>
              <w:left w:val="single" w:sz="4" w:space="0" w:color="auto"/>
              <w:right w:val="single" w:sz="4" w:space="0" w:color="auto"/>
            </w:tcBorders>
            <w:shd w:val="clear" w:color="auto" w:fill="BDD6EE" w:themeFill="accent1" w:themeFillTint="66"/>
          </w:tcPr>
          <w:p w:rsidR="00F45498" w:rsidRPr="00216549" w:rsidRDefault="00F57382" w:rsidP="00216549">
            <w:pPr>
              <w:pStyle w:val="TableParagraph"/>
              <w:jc w:val="both"/>
              <w:rPr>
                <w:rFonts w:ascii="Arial" w:hAnsi="Arial" w:cs="Arial"/>
                <w:b/>
                <w:sz w:val="24"/>
                <w:szCs w:val="24"/>
              </w:rPr>
            </w:pPr>
            <w:r w:rsidRPr="00216549">
              <w:rPr>
                <w:rFonts w:ascii="Arial" w:hAnsi="Arial" w:cs="Arial"/>
                <w:b/>
                <w:sz w:val="24"/>
                <w:szCs w:val="24"/>
              </w:rPr>
              <w:t xml:space="preserve"> 12</w:t>
            </w:r>
          </w:p>
        </w:tc>
        <w:tc>
          <w:tcPr>
            <w:tcW w:w="796" w:type="dxa"/>
            <w:tcBorders>
              <w:left w:val="single" w:sz="4" w:space="0" w:color="auto"/>
            </w:tcBorders>
            <w:shd w:val="clear" w:color="auto" w:fill="BDD6EE" w:themeFill="accent1" w:themeFillTint="66"/>
          </w:tcPr>
          <w:p w:rsidR="00F45498" w:rsidRPr="00216549" w:rsidRDefault="00F57382" w:rsidP="00216549">
            <w:pPr>
              <w:pStyle w:val="TableParagraph"/>
              <w:jc w:val="both"/>
              <w:rPr>
                <w:rFonts w:ascii="Arial" w:hAnsi="Arial" w:cs="Arial"/>
                <w:b/>
                <w:sz w:val="24"/>
                <w:szCs w:val="24"/>
              </w:rPr>
            </w:pPr>
            <w:r w:rsidRPr="00216549">
              <w:rPr>
                <w:rFonts w:ascii="Arial" w:hAnsi="Arial" w:cs="Arial"/>
                <w:b/>
                <w:sz w:val="24"/>
                <w:szCs w:val="24"/>
              </w:rPr>
              <w:t xml:space="preserve"> 13</w:t>
            </w:r>
          </w:p>
        </w:tc>
      </w:tr>
      <w:tr w:rsidR="00F45498" w:rsidRPr="00216549" w:rsidTr="008F43C3">
        <w:trPr>
          <w:trHeight w:val="146"/>
        </w:trPr>
        <w:tc>
          <w:tcPr>
            <w:tcW w:w="3402" w:type="dxa"/>
            <w:shd w:val="clear" w:color="auto" w:fill="BDD6EE" w:themeFill="accent1" w:themeFillTint="66"/>
          </w:tcPr>
          <w:p w:rsidR="00F45498" w:rsidRPr="00D16D72" w:rsidRDefault="00F45498" w:rsidP="00204921">
            <w:pPr>
              <w:rPr>
                <w:sz w:val="24"/>
                <w:szCs w:val="24"/>
                <w:lang w:val="az-Latn-AZ"/>
              </w:rPr>
            </w:pPr>
            <w:r w:rsidRPr="00D16D72">
              <w:rPr>
                <w:rFonts w:ascii="Arial" w:hAnsi="Arial" w:cs="Arial"/>
                <w:sz w:val="24"/>
                <w:szCs w:val="24"/>
                <w:lang w:val="az-Latn-AZ"/>
              </w:rPr>
              <w:t>Təlim nəticəsi 1</w:t>
            </w:r>
            <w:r w:rsidR="00204921" w:rsidRPr="00D16D72">
              <w:rPr>
                <w:rFonts w:ascii="Arial" w:hAnsi="Arial" w:cs="Arial"/>
                <w:sz w:val="24"/>
                <w:szCs w:val="24"/>
                <w:lang w:val="az-Latn-AZ"/>
              </w:rPr>
              <w:t>. M</w:t>
            </w:r>
            <w:r w:rsidR="00204921" w:rsidRPr="00D16D72">
              <w:rPr>
                <w:sz w:val="24"/>
                <w:szCs w:val="24"/>
                <w:lang w:val="az-Latn-AZ"/>
              </w:rPr>
              <w:t>əzun epidemioloji nəzarətin keyfiyyət meyarlarını təyin etməyi bacarır.</w:t>
            </w:r>
          </w:p>
        </w:tc>
        <w:tc>
          <w:tcPr>
            <w:tcW w:w="20" w:type="dxa"/>
            <w:shd w:val="clear" w:color="auto" w:fill="FFFFFF" w:themeFill="background1"/>
          </w:tcPr>
          <w:p w:rsidR="00F45498" w:rsidRPr="00216549" w:rsidRDefault="00F45498" w:rsidP="00216549">
            <w:pPr>
              <w:pStyle w:val="TableParagraph"/>
              <w:spacing w:before="160"/>
              <w:ind w:left="8"/>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spacing w:before="160"/>
              <w:ind w:left="9"/>
              <w:jc w:val="both"/>
              <w:rPr>
                <w:rFonts w:ascii="Arial" w:hAnsi="Arial" w:cs="Arial"/>
                <w:sz w:val="24"/>
                <w:szCs w:val="24"/>
              </w:rPr>
            </w:pPr>
          </w:p>
        </w:tc>
        <w:tc>
          <w:tcPr>
            <w:tcW w:w="531" w:type="dxa"/>
            <w:shd w:val="clear" w:color="auto" w:fill="FFFFFF" w:themeFill="background1"/>
          </w:tcPr>
          <w:p w:rsidR="00F45498" w:rsidRPr="00216549" w:rsidRDefault="00F45498" w:rsidP="00216549">
            <w:pPr>
              <w:pStyle w:val="TableParagraph"/>
              <w:spacing w:before="160"/>
              <w:ind w:right="136"/>
              <w:jc w:val="both"/>
              <w:rPr>
                <w:rFonts w:ascii="Arial" w:hAnsi="Arial" w:cs="Arial"/>
                <w:sz w:val="24"/>
                <w:szCs w:val="24"/>
              </w:rPr>
            </w:pPr>
          </w:p>
        </w:tc>
        <w:tc>
          <w:tcPr>
            <w:tcW w:w="664" w:type="dxa"/>
            <w:shd w:val="clear" w:color="auto" w:fill="auto"/>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3" w:type="dxa"/>
            <w:shd w:val="clear" w:color="auto" w:fill="FFFFFF" w:themeFill="background1"/>
          </w:tcPr>
          <w:p w:rsidR="00F45498" w:rsidRPr="00216549" w:rsidRDefault="00F45498" w:rsidP="00216549">
            <w:pPr>
              <w:pStyle w:val="TableParagraph"/>
              <w:spacing w:before="160"/>
              <w:ind w:right="128"/>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r w:rsidRPr="00216549">
              <w:rPr>
                <w:rFonts w:ascii="Arial" w:hAnsi="Arial" w:cs="Arial"/>
                <w:sz w:val="24"/>
                <w:szCs w:val="24"/>
              </w:rPr>
              <w:t xml:space="preserve"> X</w:t>
            </w:r>
          </w:p>
        </w:tc>
        <w:tc>
          <w:tcPr>
            <w:tcW w:w="531" w:type="dxa"/>
            <w:tcBorders>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796" w:type="dxa"/>
            <w:tcBorders>
              <w:lef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r>
      <w:tr w:rsidR="00F45498" w:rsidRPr="00216549" w:rsidTr="008F43C3">
        <w:trPr>
          <w:trHeight w:val="307"/>
        </w:trPr>
        <w:tc>
          <w:tcPr>
            <w:tcW w:w="3402" w:type="dxa"/>
            <w:shd w:val="clear" w:color="auto" w:fill="BDD6EE" w:themeFill="accent1" w:themeFillTint="66"/>
          </w:tcPr>
          <w:p w:rsidR="00F45498" w:rsidRPr="00D16D72" w:rsidRDefault="00F45498" w:rsidP="00204921">
            <w:pPr>
              <w:spacing w:after="200"/>
              <w:rPr>
                <w:sz w:val="24"/>
                <w:szCs w:val="24"/>
                <w:lang w:val="az-Latn-AZ"/>
              </w:rPr>
            </w:pPr>
            <w:r w:rsidRPr="00D16D72">
              <w:rPr>
                <w:rFonts w:ascii="Arial" w:hAnsi="Arial" w:cs="Arial"/>
                <w:sz w:val="24"/>
                <w:szCs w:val="24"/>
                <w:lang w:val="az-Latn-AZ"/>
              </w:rPr>
              <w:t>Təlim nəticəsi 2</w:t>
            </w:r>
            <w:r w:rsidR="00204921" w:rsidRPr="00D16D72">
              <w:rPr>
                <w:rFonts w:ascii="Arial" w:hAnsi="Arial" w:cs="Arial"/>
                <w:sz w:val="24"/>
                <w:szCs w:val="24"/>
                <w:lang w:val="az-Latn-AZ"/>
              </w:rPr>
              <w:t xml:space="preserve">. Məzun </w:t>
            </w:r>
            <w:r w:rsidR="00204921" w:rsidRPr="00D16D72">
              <w:rPr>
                <w:sz w:val="24"/>
                <w:szCs w:val="24"/>
                <w:lang w:val="az-Latn-AZ"/>
              </w:rPr>
              <w:t>epidemioloji nəzarətin elementlərini təcrübədə tətbiq etməyi bacarır.</w:t>
            </w:r>
          </w:p>
        </w:tc>
        <w:tc>
          <w:tcPr>
            <w:tcW w:w="20"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spacing w:before="17"/>
              <w:ind w:left="8"/>
              <w:jc w:val="both"/>
              <w:rPr>
                <w:rFonts w:ascii="Arial" w:hAnsi="Arial" w:cs="Arial"/>
                <w:sz w:val="24"/>
                <w:szCs w:val="24"/>
              </w:rPr>
            </w:pPr>
          </w:p>
        </w:tc>
        <w:tc>
          <w:tcPr>
            <w:tcW w:w="663" w:type="dxa"/>
            <w:shd w:val="clear" w:color="auto" w:fill="FFFFFF" w:themeFill="background1"/>
          </w:tcPr>
          <w:p w:rsidR="00F45498" w:rsidRPr="00216549" w:rsidRDefault="00F45498" w:rsidP="00216549">
            <w:pPr>
              <w:pStyle w:val="TableParagraph"/>
              <w:spacing w:before="17"/>
              <w:ind w:right="128"/>
              <w:jc w:val="both"/>
              <w:rPr>
                <w:rFonts w:ascii="Arial" w:hAnsi="Arial" w:cs="Arial"/>
                <w:sz w:val="24"/>
                <w:szCs w:val="24"/>
              </w:rPr>
            </w:pPr>
            <w:r w:rsidRPr="00216549">
              <w:rPr>
                <w:rFonts w:ascii="Arial" w:hAnsi="Arial" w:cs="Arial"/>
                <w:sz w:val="24"/>
                <w:szCs w:val="24"/>
              </w:rPr>
              <w:t xml:space="preserve"> X</w:t>
            </w: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right w:val="single" w:sz="4" w:space="0" w:color="auto"/>
            </w:tcBorders>
            <w:shd w:val="clear" w:color="auto" w:fill="FFFFFF" w:themeFill="background1"/>
          </w:tcPr>
          <w:p w:rsidR="00F45498" w:rsidRPr="00216549" w:rsidRDefault="00F45498" w:rsidP="00216549">
            <w:pPr>
              <w:pStyle w:val="TableParagraph"/>
              <w:spacing w:before="17"/>
              <w:ind w:left="13"/>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spacing w:before="17"/>
              <w:ind w:left="13"/>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spacing w:before="17"/>
              <w:ind w:left="13"/>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spacing w:before="17"/>
              <w:ind w:left="13"/>
              <w:jc w:val="both"/>
              <w:rPr>
                <w:rFonts w:ascii="Arial" w:hAnsi="Arial" w:cs="Arial"/>
                <w:sz w:val="24"/>
                <w:szCs w:val="24"/>
              </w:rPr>
            </w:pPr>
          </w:p>
        </w:tc>
        <w:tc>
          <w:tcPr>
            <w:tcW w:w="796" w:type="dxa"/>
            <w:tcBorders>
              <w:left w:val="single" w:sz="4" w:space="0" w:color="auto"/>
            </w:tcBorders>
            <w:shd w:val="clear" w:color="auto" w:fill="FFFFFF" w:themeFill="background1"/>
          </w:tcPr>
          <w:p w:rsidR="00F45498" w:rsidRPr="00216549" w:rsidRDefault="00F45498" w:rsidP="00216549">
            <w:pPr>
              <w:pStyle w:val="TableParagraph"/>
              <w:spacing w:before="17"/>
              <w:ind w:left="13"/>
              <w:jc w:val="both"/>
              <w:rPr>
                <w:rFonts w:ascii="Arial" w:hAnsi="Arial" w:cs="Arial"/>
                <w:sz w:val="24"/>
                <w:szCs w:val="24"/>
              </w:rPr>
            </w:pPr>
          </w:p>
        </w:tc>
      </w:tr>
      <w:tr w:rsidR="00F45498" w:rsidRPr="00216549" w:rsidTr="008F43C3">
        <w:trPr>
          <w:trHeight w:val="307"/>
        </w:trPr>
        <w:tc>
          <w:tcPr>
            <w:tcW w:w="3402" w:type="dxa"/>
            <w:shd w:val="clear" w:color="auto" w:fill="BDD6EE" w:themeFill="accent1" w:themeFillTint="66"/>
          </w:tcPr>
          <w:p w:rsidR="00F45498" w:rsidRPr="00D16D72" w:rsidRDefault="00F45498" w:rsidP="00204921">
            <w:pPr>
              <w:spacing w:after="200"/>
              <w:rPr>
                <w:sz w:val="24"/>
                <w:szCs w:val="24"/>
                <w:lang w:val="az-Latn-AZ"/>
              </w:rPr>
            </w:pPr>
            <w:r w:rsidRPr="00D16D72">
              <w:rPr>
                <w:rFonts w:ascii="Arial" w:hAnsi="Arial" w:cs="Arial"/>
                <w:sz w:val="24"/>
                <w:szCs w:val="24"/>
                <w:lang w:val="az-Latn-AZ"/>
              </w:rPr>
              <w:t>Təlim nəticəsi 3</w:t>
            </w:r>
            <w:r w:rsidR="00204921" w:rsidRPr="00D16D72">
              <w:rPr>
                <w:rFonts w:ascii="Arial" w:hAnsi="Arial" w:cs="Arial"/>
                <w:sz w:val="24"/>
                <w:szCs w:val="24"/>
                <w:lang w:val="az-Latn-AZ"/>
              </w:rPr>
              <w:t xml:space="preserve">. Məzun </w:t>
            </w:r>
            <w:r w:rsidR="00204921" w:rsidRPr="00D16D72">
              <w:rPr>
                <w:sz w:val="24"/>
                <w:szCs w:val="24"/>
                <w:lang w:val="az-Latn-AZ"/>
              </w:rPr>
              <w:t>epidemiyaönü mərhələdə diaqnostikanı aparmağı bacarır.</w:t>
            </w:r>
          </w:p>
        </w:tc>
        <w:tc>
          <w:tcPr>
            <w:tcW w:w="20"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3"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E25DC6" w:rsidP="00216549">
            <w:pPr>
              <w:pStyle w:val="TableParagraph"/>
              <w:jc w:val="both"/>
              <w:rPr>
                <w:rFonts w:ascii="Arial" w:hAnsi="Arial" w:cs="Arial"/>
                <w:sz w:val="24"/>
                <w:szCs w:val="24"/>
              </w:rPr>
            </w:pPr>
            <w:r w:rsidRPr="00216549">
              <w:rPr>
                <w:rFonts w:ascii="Arial" w:hAnsi="Arial" w:cs="Arial"/>
                <w:sz w:val="24"/>
                <w:szCs w:val="24"/>
              </w:rPr>
              <w:t>X</w:t>
            </w: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796" w:type="dxa"/>
            <w:tcBorders>
              <w:lef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r>
      <w:tr w:rsidR="00F45498" w:rsidRPr="00216549" w:rsidTr="008F43C3">
        <w:trPr>
          <w:trHeight w:val="307"/>
        </w:trPr>
        <w:tc>
          <w:tcPr>
            <w:tcW w:w="3402" w:type="dxa"/>
            <w:shd w:val="clear" w:color="auto" w:fill="BDD6EE" w:themeFill="accent1" w:themeFillTint="66"/>
          </w:tcPr>
          <w:p w:rsidR="00F45498" w:rsidRPr="00D16D72" w:rsidRDefault="00F45498" w:rsidP="00204921">
            <w:pPr>
              <w:spacing w:after="200"/>
              <w:rPr>
                <w:sz w:val="24"/>
                <w:szCs w:val="24"/>
                <w:lang w:val="az-Latn-AZ"/>
              </w:rPr>
            </w:pPr>
            <w:r w:rsidRPr="00D16D72">
              <w:rPr>
                <w:rFonts w:ascii="Arial" w:hAnsi="Arial" w:cs="Arial"/>
                <w:sz w:val="24"/>
                <w:szCs w:val="24"/>
                <w:lang w:val="az-Latn-AZ"/>
              </w:rPr>
              <w:t>Təlim nəticəsi 4</w:t>
            </w:r>
            <w:r w:rsidR="00204921" w:rsidRPr="00D16D72">
              <w:rPr>
                <w:rFonts w:ascii="Arial" w:hAnsi="Arial" w:cs="Arial"/>
                <w:sz w:val="24"/>
                <w:szCs w:val="24"/>
                <w:lang w:val="az-Latn-AZ"/>
              </w:rPr>
              <w:t xml:space="preserve">. Məzun </w:t>
            </w:r>
            <w:r w:rsidR="00204921" w:rsidRPr="00D16D72">
              <w:rPr>
                <w:sz w:val="24"/>
                <w:szCs w:val="24"/>
                <w:lang w:val="az-Latn-AZ"/>
              </w:rPr>
              <w:t xml:space="preserve">qeyri-immun təbəqənin çoxalması, törədicinin peyzajının dəyişilməsi  ilə birlikdə infeksiya mənbələrinin </w:t>
            </w:r>
            <w:r w:rsidR="00204921" w:rsidRPr="00D16D72">
              <w:rPr>
                <w:sz w:val="24"/>
                <w:szCs w:val="24"/>
                <w:lang w:val="az-Latn-AZ"/>
              </w:rPr>
              <w:lastRenderedPageBreak/>
              <w:t>aşkar edilməsini bacarır.</w:t>
            </w:r>
          </w:p>
        </w:tc>
        <w:tc>
          <w:tcPr>
            <w:tcW w:w="20"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3"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auto"/>
          </w:tcPr>
          <w:p w:rsidR="00F45498" w:rsidRPr="00216549" w:rsidRDefault="00F45498" w:rsidP="00216549">
            <w:pPr>
              <w:pStyle w:val="TableParagraph"/>
              <w:jc w:val="both"/>
              <w:rPr>
                <w:rFonts w:ascii="Arial" w:hAnsi="Arial" w:cs="Arial"/>
                <w:sz w:val="24"/>
                <w:szCs w:val="24"/>
              </w:rPr>
            </w:pPr>
          </w:p>
        </w:tc>
        <w:tc>
          <w:tcPr>
            <w:tcW w:w="531" w:type="dxa"/>
            <w:tcBorders>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57382" w:rsidP="00216549">
            <w:pPr>
              <w:pStyle w:val="TableParagraph"/>
              <w:jc w:val="both"/>
              <w:rPr>
                <w:rFonts w:ascii="Arial" w:hAnsi="Arial" w:cs="Arial"/>
                <w:sz w:val="24"/>
                <w:szCs w:val="24"/>
              </w:rPr>
            </w:pPr>
            <w:r w:rsidRPr="00216549">
              <w:rPr>
                <w:rFonts w:ascii="Arial" w:hAnsi="Arial" w:cs="Arial"/>
                <w:sz w:val="24"/>
                <w:szCs w:val="24"/>
              </w:rPr>
              <w:t xml:space="preserve"> X</w:t>
            </w: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796" w:type="dxa"/>
            <w:tcBorders>
              <w:lef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r>
      <w:tr w:rsidR="00F45498" w:rsidRPr="00216549" w:rsidTr="008F43C3">
        <w:trPr>
          <w:trHeight w:val="307"/>
        </w:trPr>
        <w:tc>
          <w:tcPr>
            <w:tcW w:w="3402" w:type="dxa"/>
            <w:shd w:val="clear" w:color="auto" w:fill="BDD6EE" w:themeFill="accent1" w:themeFillTint="66"/>
          </w:tcPr>
          <w:p w:rsidR="00F45498" w:rsidRPr="00D16D72" w:rsidRDefault="00F45498" w:rsidP="00204921">
            <w:pPr>
              <w:spacing w:after="200"/>
              <w:rPr>
                <w:sz w:val="24"/>
                <w:szCs w:val="24"/>
                <w:lang w:val="az-Latn-AZ"/>
              </w:rPr>
            </w:pPr>
            <w:r w:rsidRPr="00D16D72">
              <w:rPr>
                <w:rFonts w:ascii="Arial" w:hAnsi="Arial" w:cs="Arial"/>
                <w:sz w:val="24"/>
                <w:szCs w:val="24"/>
                <w:lang w:val="az-Latn-AZ"/>
              </w:rPr>
              <w:t>Təlim nəticəsi 5</w:t>
            </w:r>
            <w:r w:rsidR="00204921" w:rsidRPr="00D16D72">
              <w:rPr>
                <w:rFonts w:ascii="Arial" w:hAnsi="Arial" w:cs="Arial"/>
                <w:sz w:val="24"/>
                <w:szCs w:val="24"/>
                <w:lang w:val="az-Latn-AZ"/>
              </w:rPr>
              <w:t xml:space="preserve">.  Məzun </w:t>
            </w:r>
            <w:r w:rsidR="00204921" w:rsidRPr="00D16D72">
              <w:rPr>
                <w:sz w:val="24"/>
                <w:szCs w:val="24"/>
                <w:lang w:val="az-Latn-AZ"/>
              </w:rPr>
              <w:t>bağırsaq infeksiyaları zamanı – suyun, qidanın bakterioloji göstəricilərinin dəyərləndirilməsini bacarır.</w:t>
            </w:r>
          </w:p>
        </w:tc>
        <w:tc>
          <w:tcPr>
            <w:tcW w:w="20"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3"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57382" w:rsidP="00216549">
            <w:pPr>
              <w:pStyle w:val="TableParagraph"/>
              <w:jc w:val="both"/>
              <w:rPr>
                <w:rFonts w:ascii="Arial" w:hAnsi="Arial" w:cs="Arial"/>
                <w:sz w:val="24"/>
                <w:szCs w:val="24"/>
              </w:rPr>
            </w:pPr>
            <w:r w:rsidRPr="00216549">
              <w:rPr>
                <w:rFonts w:ascii="Arial" w:hAnsi="Arial" w:cs="Arial"/>
                <w:sz w:val="24"/>
                <w:szCs w:val="24"/>
              </w:rPr>
              <w:t xml:space="preserve"> X</w:t>
            </w:r>
          </w:p>
        </w:tc>
        <w:tc>
          <w:tcPr>
            <w:tcW w:w="796" w:type="dxa"/>
            <w:tcBorders>
              <w:lef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r>
      <w:tr w:rsidR="00F45498" w:rsidRPr="00D16D72" w:rsidTr="008F43C3">
        <w:trPr>
          <w:trHeight w:val="308"/>
        </w:trPr>
        <w:tc>
          <w:tcPr>
            <w:tcW w:w="3402" w:type="dxa"/>
            <w:shd w:val="clear" w:color="auto" w:fill="BDD6EE" w:themeFill="accent1" w:themeFillTint="66"/>
          </w:tcPr>
          <w:p w:rsidR="00F45498" w:rsidRPr="00D16D72" w:rsidRDefault="00F45498" w:rsidP="00D16D72">
            <w:pPr>
              <w:pStyle w:val="a8"/>
              <w:spacing w:before="0"/>
              <w:ind w:left="0" w:right="425"/>
              <w:rPr>
                <w:rFonts w:ascii="Arial" w:hAnsi="Arial" w:cs="Arial"/>
                <w:lang w:val="az-Latn-AZ"/>
              </w:rPr>
            </w:pPr>
            <w:r w:rsidRPr="00D16D72">
              <w:rPr>
                <w:rFonts w:ascii="Arial" w:hAnsi="Arial" w:cs="Arial"/>
                <w:lang w:val="az-Latn-AZ"/>
              </w:rPr>
              <w:t>Təlim nəticəsi 6</w:t>
            </w:r>
            <w:r w:rsidR="00204921" w:rsidRPr="00D16D72">
              <w:rPr>
                <w:rFonts w:ascii="Arial" w:hAnsi="Arial" w:cs="Arial"/>
                <w:lang w:val="az-Latn-AZ"/>
              </w:rPr>
              <w:t xml:space="preserve">. Məzun </w:t>
            </w:r>
            <w:r w:rsidR="00D16D72" w:rsidRPr="00D16D72">
              <w:rPr>
                <w:rFonts w:ascii="Arial" w:hAnsi="Arial" w:cs="Arial"/>
                <w:lang w:val="az-Latn-AZ"/>
              </w:rPr>
              <w:t>x</w:t>
            </w:r>
            <w:r w:rsidR="00204921" w:rsidRPr="00D16D72">
              <w:rPr>
                <w:lang w:val="az-Latn-AZ"/>
              </w:rPr>
              <w:t>əstələnmənin çoxillik  və illik (aylıq) dinamikasının tə</w:t>
            </w:r>
            <w:r w:rsidR="00D16D72" w:rsidRPr="00D16D72">
              <w:rPr>
                <w:lang w:val="az-Latn-AZ"/>
              </w:rPr>
              <w:t>hlilini aparmağı bacarmalıdır.</w:t>
            </w:r>
          </w:p>
        </w:tc>
        <w:tc>
          <w:tcPr>
            <w:tcW w:w="20"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3"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796" w:type="dxa"/>
            <w:tcBorders>
              <w:lef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r>
      <w:tr w:rsidR="00F45498" w:rsidRPr="00D16D72" w:rsidTr="008F43C3">
        <w:trPr>
          <w:trHeight w:val="308"/>
        </w:trPr>
        <w:tc>
          <w:tcPr>
            <w:tcW w:w="3402" w:type="dxa"/>
            <w:shd w:val="clear" w:color="auto" w:fill="BDD6EE" w:themeFill="accent1" w:themeFillTint="66"/>
          </w:tcPr>
          <w:p w:rsidR="00F45498" w:rsidRPr="00D16D72" w:rsidRDefault="00F45498" w:rsidP="00D16D72">
            <w:pPr>
              <w:pStyle w:val="a6"/>
              <w:tabs>
                <w:tab w:val="left" w:pos="284"/>
              </w:tabs>
              <w:spacing w:after="200"/>
              <w:ind w:left="0"/>
              <w:rPr>
                <w:sz w:val="24"/>
                <w:szCs w:val="24"/>
                <w:lang w:val="az-Latn-AZ"/>
              </w:rPr>
            </w:pPr>
            <w:r w:rsidRPr="00D16D72">
              <w:rPr>
                <w:rFonts w:ascii="Arial" w:hAnsi="Arial" w:cs="Arial"/>
                <w:sz w:val="24"/>
                <w:szCs w:val="24"/>
                <w:lang w:val="az-Latn-AZ"/>
              </w:rPr>
              <w:t>Təlim nəticəsi 7</w:t>
            </w:r>
            <w:r w:rsidR="00D16D72" w:rsidRPr="00D16D72">
              <w:rPr>
                <w:rFonts w:ascii="Arial" w:hAnsi="Arial" w:cs="Arial"/>
                <w:sz w:val="24"/>
                <w:szCs w:val="24"/>
                <w:lang w:val="az-Latn-AZ"/>
              </w:rPr>
              <w:t xml:space="preserve">. Məzun </w:t>
            </w:r>
            <w:r w:rsidR="00D16D72" w:rsidRPr="00D16D72">
              <w:rPr>
                <w:sz w:val="24"/>
                <w:szCs w:val="24"/>
                <w:lang w:val="az-Latn-AZ"/>
              </w:rPr>
              <w:t>profilaktik və əksepidemik tədbirlərin keyfiyyətini və effektivliyini qiymətləndirməyi bacarır.</w:t>
            </w:r>
          </w:p>
        </w:tc>
        <w:tc>
          <w:tcPr>
            <w:tcW w:w="20"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3"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796" w:type="dxa"/>
            <w:tcBorders>
              <w:lef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r>
      <w:tr w:rsidR="00F45498" w:rsidRPr="00D16D72" w:rsidTr="008F43C3">
        <w:trPr>
          <w:trHeight w:val="308"/>
        </w:trPr>
        <w:tc>
          <w:tcPr>
            <w:tcW w:w="3402" w:type="dxa"/>
            <w:shd w:val="clear" w:color="auto" w:fill="BDD6EE" w:themeFill="accent1" w:themeFillTint="66"/>
          </w:tcPr>
          <w:p w:rsidR="00F45498" w:rsidRPr="00D16D72" w:rsidRDefault="00F45498" w:rsidP="00D16D72">
            <w:pPr>
              <w:spacing w:after="200"/>
              <w:rPr>
                <w:sz w:val="24"/>
                <w:szCs w:val="24"/>
                <w:lang w:val="az-Latn-AZ"/>
              </w:rPr>
            </w:pPr>
            <w:r w:rsidRPr="00D16D72">
              <w:rPr>
                <w:rFonts w:ascii="Arial" w:hAnsi="Arial" w:cs="Arial"/>
                <w:sz w:val="24"/>
                <w:szCs w:val="24"/>
                <w:lang w:val="az-Latn-AZ"/>
              </w:rPr>
              <w:t>Təlim nəticəsi 8</w:t>
            </w:r>
            <w:r w:rsidR="00D16D72" w:rsidRPr="00D16D72">
              <w:rPr>
                <w:rFonts w:ascii="Arial" w:hAnsi="Arial" w:cs="Arial"/>
                <w:sz w:val="24"/>
                <w:szCs w:val="24"/>
                <w:lang w:val="az-Latn-AZ"/>
              </w:rPr>
              <w:t xml:space="preserve">. Məzun </w:t>
            </w:r>
            <w:r w:rsidR="00D16D72" w:rsidRPr="00D16D72">
              <w:rPr>
                <w:sz w:val="24"/>
                <w:szCs w:val="24"/>
                <w:lang w:val="az-Latn-AZ"/>
              </w:rPr>
              <w:t>epidemioloji əlamətlərə (risk amillərinə) görə xəstələnmənin təhlilini aparmağı bacarır.</w:t>
            </w:r>
          </w:p>
        </w:tc>
        <w:tc>
          <w:tcPr>
            <w:tcW w:w="20"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shd w:val="clear" w:color="auto" w:fill="FFFFFF" w:themeFill="background1"/>
          </w:tcPr>
          <w:p w:rsidR="00F45498" w:rsidRPr="00216549" w:rsidRDefault="00F57382" w:rsidP="00216549">
            <w:pPr>
              <w:pStyle w:val="TableParagraph"/>
              <w:jc w:val="both"/>
              <w:rPr>
                <w:rFonts w:ascii="Arial" w:hAnsi="Arial" w:cs="Arial"/>
                <w:sz w:val="24"/>
                <w:szCs w:val="24"/>
              </w:rPr>
            </w:pPr>
            <w:r w:rsidRPr="00216549">
              <w:rPr>
                <w:rFonts w:ascii="Arial" w:hAnsi="Arial" w:cs="Arial"/>
                <w:sz w:val="24"/>
                <w:szCs w:val="24"/>
              </w:rPr>
              <w:t xml:space="preserve"> </w:t>
            </w: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3"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796" w:type="dxa"/>
            <w:tcBorders>
              <w:lef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r>
      <w:tr w:rsidR="00F45498" w:rsidRPr="00216549" w:rsidTr="008F43C3">
        <w:trPr>
          <w:trHeight w:val="567"/>
        </w:trPr>
        <w:tc>
          <w:tcPr>
            <w:tcW w:w="3402" w:type="dxa"/>
            <w:tcBorders>
              <w:bottom w:val="single" w:sz="4" w:space="0" w:color="auto"/>
            </w:tcBorders>
            <w:shd w:val="clear" w:color="auto" w:fill="BDD6EE" w:themeFill="accent1" w:themeFillTint="66"/>
          </w:tcPr>
          <w:p w:rsidR="00F57382" w:rsidRPr="00D16D72" w:rsidRDefault="00F45498" w:rsidP="00D16D72">
            <w:pPr>
              <w:spacing w:after="200"/>
              <w:rPr>
                <w:sz w:val="24"/>
                <w:szCs w:val="24"/>
                <w:lang w:val="az-Latn-AZ"/>
              </w:rPr>
            </w:pPr>
            <w:r w:rsidRPr="00D16D72">
              <w:rPr>
                <w:rFonts w:ascii="Arial" w:hAnsi="Arial" w:cs="Arial"/>
                <w:sz w:val="24"/>
                <w:szCs w:val="24"/>
                <w:lang w:val="az-Latn-AZ"/>
              </w:rPr>
              <w:t>Təlim nəticəsi 9</w:t>
            </w:r>
            <w:r w:rsidR="00D16D72" w:rsidRPr="00D16D72">
              <w:rPr>
                <w:rFonts w:ascii="Arial" w:hAnsi="Arial" w:cs="Arial"/>
                <w:sz w:val="24"/>
                <w:szCs w:val="24"/>
                <w:lang w:val="az-Latn-AZ"/>
              </w:rPr>
              <w:t xml:space="preserve">.  Məzun </w:t>
            </w:r>
            <w:r w:rsidR="00D16D72" w:rsidRPr="00D16D72">
              <w:rPr>
                <w:sz w:val="24"/>
                <w:szCs w:val="24"/>
                <w:lang w:val="az-Latn-AZ"/>
              </w:rPr>
              <w:t xml:space="preserve">retrospektiv epidemioloji təhlilin həyata keçirilməsi üçün müvafiq göstəricilərin toplanmasını və onların statistik işlənməsini, interpretasiyasını </w:t>
            </w:r>
            <w:r w:rsidR="00D16D72" w:rsidRPr="00D16D72">
              <w:rPr>
                <w:rFonts w:ascii="Arial" w:hAnsi="Arial" w:cs="Arial"/>
                <w:sz w:val="24"/>
                <w:szCs w:val="24"/>
                <w:lang w:val="az-Latn-AZ"/>
              </w:rPr>
              <w:t>və tətbiq etməyi bacarır.</w:t>
            </w:r>
          </w:p>
        </w:tc>
        <w:tc>
          <w:tcPr>
            <w:tcW w:w="20" w:type="dxa"/>
            <w:tcBorders>
              <w:bottom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tcBorders>
              <w:bottom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bottom w:val="single" w:sz="4" w:space="0" w:color="auto"/>
            </w:tcBorders>
            <w:shd w:val="clear" w:color="auto" w:fill="FFFFFF" w:themeFill="background1"/>
          </w:tcPr>
          <w:p w:rsidR="00F45498" w:rsidRPr="00216549" w:rsidRDefault="00F57382" w:rsidP="00216549">
            <w:pPr>
              <w:pStyle w:val="TableParagraph"/>
              <w:jc w:val="both"/>
              <w:rPr>
                <w:rFonts w:ascii="Arial" w:hAnsi="Arial" w:cs="Arial"/>
                <w:sz w:val="24"/>
                <w:szCs w:val="24"/>
              </w:rPr>
            </w:pPr>
            <w:r w:rsidRPr="00216549">
              <w:rPr>
                <w:rFonts w:ascii="Arial" w:hAnsi="Arial" w:cs="Arial"/>
                <w:sz w:val="24"/>
                <w:szCs w:val="24"/>
              </w:rPr>
              <w:t xml:space="preserve"> X</w:t>
            </w:r>
          </w:p>
        </w:tc>
        <w:tc>
          <w:tcPr>
            <w:tcW w:w="664" w:type="dxa"/>
            <w:tcBorders>
              <w:bottom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tcBorders>
              <w:bottom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3" w:type="dxa"/>
            <w:tcBorders>
              <w:bottom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tcBorders>
              <w:bottom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664" w:type="dxa"/>
            <w:tcBorders>
              <w:bottom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bottom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bottom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bottom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531" w:type="dxa"/>
            <w:tcBorders>
              <w:left w:val="single" w:sz="4" w:space="0" w:color="auto"/>
              <w:bottom w:val="single" w:sz="4" w:space="0" w:color="auto"/>
              <w:right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c>
          <w:tcPr>
            <w:tcW w:w="796" w:type="dxa"/>
            <w:tcBorders>
              <w:left w:val="single" w:sz="4" w:space="0" w:color="auto"/>
              <w:bottom w:val="single" w:sz="4" w:space="0" w:color="auto"/>
            </w:tcBorders>
            <w:shd w:val="clear" w:color="auto" w:fill="FFFFFF" w:themeFill="background1"/>
          </w:tcPr>
          <w:p w:rsidR="00F45498" w:rsidRPr="00216549" w:rsidRDefault="00F45498" w:rsidP="00216549">
            <w:pPr>
              <w:pStyle w:val="TableParagraph"/>
              <w:jc w:val="both"/>
              <w:rPr>
                <w:rFonts w:ascii="Arial" w:hAnsi="Arial" w:cs="Arial"/>
                <w:sz w:val="24"/>
                <w:szCs w:val="24"/>
              </w:rPr>
            </w:pPr>
          </w:p>
        </w:tc>
      </w:tr>
      <w:tr w:rsidR="00F57382" w:rsidRPr="00216549" w:rsidTr="008F43C3">
        <w:trPr>
          <w:trHeight w:val="660"/>
        </w:trPr>
        <w:tc>
          <w:tcPr>
            <w:tcW w:w="3402" w:type="dxa"/>
            <w:tcBorders>
              <w:top w:val="single" w:sz="4" w:space="0" w:color="auto"/>
            </w:tcBorders>
            <w:shd w:val="clear" w:color="auto" w:fill="BDD6EE" w:themeFill="accent1" w:themeFillTint="66"/>
          </w:tcPr>
          <w:p w:rsidR="00F57382" w:rsidRPr="00D16D72" w:rsidRDefault="00034923" w:rsidP="00D16D72">
            <w:pPr>
              <w:spacing w:after="200"/>
              <w:rPr>
                <w:sz w:val="24"/>
                <w:szCs w:val="24"/>
                <w:lang w:val="az-Latn-AZ"/>
              </w:rPr>
            </w:pPr>
            <w:r w:rsidRPr="00D16D72">
              <w:rPr>
                <w:rFonts w:ascii="Arial" w:hAnsi="Arial" w:cs="Arial"/>
                <w:sz w:val="24"/>
                <w:szCs w:val="24"/>
                <w:lang w:val="az-Latn-AZ"/>
              </w:rPr>
              <w:t>Təlim nəticəsi 10</w:t>
            </w:r>
            <w:r w:rsidR="00D16D72" w:rsidRPr="00D16D72">
              <w:rPr>
                <w:rFonts w:ascii="Arial" w:hAnsi="Arial" w:cs="Arial"/>
                <w:sz w:val="24"/>
                <w:szCs w:val="24"/>
                <w:lang w:val="az-Latn-AZ"/>
              </w:rPr>
              <w:t>.</w:t>
            </w:r>
            <w:r w:rsidR="00D16D72" w:rsidRPr="00D16D72">
              <w:rPr>
                <w:sz w:val="24"/>
                <w:szCs w:val="24"/>
                <w:lang w:val="az-Latn-AZ"/>
              </w:rPr>
              <w:t xml:space="preserve"> Məzun retrospektiv və operatıv təhlilin nəticələrini qiymətləndirilməyi bacarır.</w:t>
            </w:r>
          </w:p>
        </w:tc>
        <w:tc>
          <w:tcPr>
            <w:tcW w:w="20" w:type="dxa"/>
            <w:tcBorders>
              <w:top w:val="single" w:sz="4" w:space="0" w:color="auto"/>
            </w:tcBorders>
            <w:shd w:val="clear" w:color="auto" w:fill="FFFFFF" w:themeFill="background1"/>
          </w:tcPr>
          <w:p w:rsidR="00F57382" w:rsidRDefault="00F57382" w:rsidP="00216549">
            <w:pPr>
              <w:pStyle w:val="TableParagraph"/>
              <w:jc w:val="both"/>
              <w:rPr>
                <w:rFonts w:ascii="Arial" w:hAnsi="Arial" w:cs="Arial"/>
                <w:sz w:val="24"/>
                <w:szCs w:val="24"/>
              </w:rPr>
            </w:pPr>
          </w:p>
          <w:p w:rsidR="00C7728B" w:rsidRDefault="00C7728B" w:rsidP="00216549">
            <w:pPr>
              <w:pStyle w:val="TableParagraph"/>
              <w:jc w:val="both"/>
              <w:rPr>
                <w:rFonts w:ascii="Arial" w:hAnsi="Arial" w:cs="Arial"/>
                <w:sz w:val="24"/>
                <w:szCs w:val="24"/>
              </w:rPr>
            </w:pPr>
          </w:p>
          <w:p w:rsidR="00C7728B" w:rsidRDefault="00C7728B" w:rsidP="00216549">
            <w:pPr>
              <w:pStyle w:val="TableParagraph"/>
              <w:jc w:val="both"/>
              <w:rPr>
                <w:rFonts w:ascii="Arial" w:hAnsi="Arial" w:cs="Arial"/>
                <w:sz w:val="24"/>
                <w:szCs w:val="24"/>
              </w:rPr>
            </w:pPr>
          </w:p>
          <w:p w:rsidR="00C7728B" w:rsidRPr="00216549" w:rsidRDefault="00C7728B" w:rsidP="00216549">
            <w:pPr>
              <w:pStyle w:val="TableParagraph"/>
              <w:jc w:val="both"/>
              <w:rPr>
                <w:rFonts w:ascii="Arial" w:hAnsi="Arial" w:cs="Arial"/>
                <w:sz w:val="24"/>
                <w:szCs w:val="24"/>
              </w:rPr>
            </w:pPr>
          </w:p>
        </w:tc>
        <w:tc>
          <w:tcPr>
            <w:tcW w:w="664" w:type="dxa"/>
            <w:tcBorders>
              <w:top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531" w:type="dxa"/>
            <w:tcBorders>
              <w:top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664" w:type="dxa"/>
            <w:tcBorders>
              <w:top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664" w:type="dxa"/>
            <w:tcBorders>
              <w:top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663" w:type="dxa"/>
            <w:tcBorders>
              <w:top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664" w:type="dxa"/>
            <w:tcBorders>
              <w:top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664" w:type="dxa"/>
            <w:tcBorders>
              <w:top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531" w:type="dxa"/>
            <w:tcBorders>
              <w:top w:val="single" w:sz="4" w:space="0" w:color="auto"/>
              <w:right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531" w:type="dxa"/>
            <w:tcBorders>
              <w:top w:val="single" w:sz="4" w:space="0" w:color="auto"/>
              <w:left w:val="single" w:sz="4" w:space="0" w:color="auto"/>
              <w:right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531" w:type="dxa"/>
            <w:tcBorders>
              <w:top w:val="single" w:sz="4" w:space="0" w:color="auto"/>
              <w:left w:val="single" w:sz="4" w:space="0" w:color="auto"/>
              <w:right w:val="single" w:sz="4" w:space="0" w:color="auto"/>
            </w:tcBorders>
            <w:shd w:val="clear" w:color="auto" w:fill="FFFFFF" w:themeFill="background1"/>
          </w:tcPr>
          <w:p w:rsidR="00F57382" w:rsidRPr="00216549" w:rsidRDefault="00034923" w:rsidP="00216549">
            <w:pPr>
              <w:pStyle w:val="TableParagraph"/>
              <w:jc w:val="both"/>
              <w:rPr>
                <w:rFonts w:ascii="Arial" w:hAnsi="Arial" w:cs="Arial"/>
                <w:sz w:val="24"/>
                <w:szCs w:val="24"/>
              </w:rPr>
            </w:pPr>
            <w:r w:rsidRPr="00216549">
              <w:rPr>
                <w:rFonts w:ascii="Arial" w:hAnsi="Arial" w:cs="Arial"/>
                <w:sz w:val="24"/>
                <w:szCs w:val="24"/>
              </w:rPr>
              <w:t xml:space="preserve"> X</w:t>
            </w:r>
          </w:p>
        </w:tc>
        <w:tc>
          <w:tcPr>
            <w:tcW w:w="531" w:type="dxa"/>
            <w:tcBorders>
              <w:top w:val="single" w:sz="4" w:space="0" w:color="auto"/>
              <w:left w:val="single" w:sz="4" w:space="0" w:color="auto"/>
              <w:right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c>
          <w:tcPr>
            <w:tcW w:w="796" w:type="dxa"/>
            <w:tcBorders>
              <w:top w:val="single" w:sz="4" w:space="0" w:color="auto"/>
              <w:left w:val="single" w:sz="4" w:space="0" w:color="auto"/>
            </w:tcBorders>
            <w:shd w:val="clear" w:color="auto" w:fill="FFFFFF" w:themeFill="background1"/>
          </w:tcPr>
          <w:p w:rsidR="00F57382" w:rsidRPr="00216549" w:rsidRDefault="00F57382" w:rsidP="00216549">
            <w:pPr>
              <w:pStyle w:val="TableParagraph"/>
              <w:jc w:val="both"/>
              <w:rPr>
                <w:rFonts w:ascii="Arial" w:hAnsi="Arial" w:cs="Arial"/>
                <w:sz w:val="24"/>
                <w:szCs w:val="24"/>
              </w:rPr>
            </w:pPr>
          </w:p>
        </w:tc>
      </w:tr>
    </w:tbl>
    <w:tbl>
      <w:tblPr>
        <w:tblpPr w:leftFromText="180" w:rightFromText="180" w:vertAnchor="text" w:horzAnchor="margin" w:tblpXSpec="center" w:tblpY="-4751"/>
        <w:tblW w:w="11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5" w:type="dxa"/>
          <w:right w:w="15" w:type="dxa"/>
        </w:tblCellMar>
        <w:tblLook w:val="04A0" w:firstRow="1" w:lastRow="0" w:firstColumn="1" w:lastColumn="0" w:noHBand="0" w:noVBand="1"/>
      </w:tblPr>
      <w:tblGrid>
        <w:gridCol w:w="6804"/>
        <w:gridCol w:w="6"/>
        <w:gridCol w:w="987"/>
        <w:gridCol w:w="850"/>
        <w:gridCol w:w="851"/>
        <w:gridCol w:w="850"/>
        <w:gridCol w:w="992"/>
      </w:tblGrid>
      <w:tr w:rsidR="00C7728B" w:rsidRPr="00C9389A" w:rsidTr="00C7728B">
        <w:tc>
          <w:tcPr>
            <w:tcW w:w="6804" w:type="dxa"/>
            <w:shd w:val="clear" w:color="auto" w:fill="BDD6EE" w:themeFill="accent1" w:themeFillTint="66"/>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b/>
                <w:bCs/>
                <w:sz w:val="24"/>
                <w:szCs w:val="24"/>
                <w:lang w:val="az-Latn-AZ"/>
              </w:rPr>
            </w:pPr>
            <w:r w:rsidRPr="00216549">
              <w:rPr>
                <w:rFonts w:ascii="Arial" w:eastAsia="Times New Roman" w:hAnsi="Arial" w:cs="Arial"/>
                <w:b/>
                <w:bCs/>
                <w:sz w:val="24"/>
                <w:szCs w:val="24"/>
                <w:lang w:val="az-Latn-AZ"/>
              </w:rPr>
              <w:lastRenderedPageBreak/>
              <w:t>Fənnin tədrisinin Proqramın Təlim Nəticələri ilə əlaqə səviyyəsi</w:t>
            </w:r>
          </w:p>
        </w:tc>
        <w:tc>
          <w:tcPr>
            <w:tcW w:w="4536" w:type="dxa"/>
            <w:gridSpan w:val="6"/>
            <w:tcBorders>
              <w:top w:val="nil"/>
              <w:right w:val="nil"/>
            </w:tcBorders>
            <w:shd w:val="clear" w:color="auto" w:fill="FFFFFF" w:themeFill="background1"/>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b/>
                <w:bCs/>
                <w:sz w:val="24"/>
                <w:szCs w:val="24"/>
                <w:lang w:val="az-Latn-AZ"/>
              </w:rPr>
            </w:pPr>
          </w:p>
        </w:tc>
      </w:tr>
      <w:tr w:rsidR="00C7728B" w:rsidRPr="00216549" w:rsidTr="00C7728B">
        <w:tc>
          <w:tcPr>
            <w:tcW w:w="6804" w:type="dxa"/>
            <w:vMerge w:val="restart"/>
            <w:shd w:val="clear" w:color="auto" w:fill="BFBFB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Proqramın Təlim Nəticəsi (PTN)</w:t>
            </w:r>
          </w:p>
        </w:tc>
        <w:tc>
          <w:tcPr>
            <w:tcW w:w="4536" w:type="dxa"/>
            <w:gridSpan w:val="6"/>
            <w:shd w:val="clear" w:color="auto" w:fill="BFBFB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Töhfə səviyyəsi*</w:t>
            </w:r>
          </w:p>
        </w:tc>
      </w:tr>
      <w:tr w:rsidR="00C7728B" w:rsidRPr="00216549" w:rsidTr="00C7728B">
        <w:trPr>
          <w:trHeight w:val="266"/>
        </w:trPr>
        <w:tc>
          <w:tcPr>
            <w:tcW w:w="6804" w:type="dxa"/>
            <w:vMerge/>
            <w:shd w:val="clear" w:color="auto" w:fill="FFFFFF"/>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p>
        </w:tc>
        <w:tc>
          <w:tcPr>
            <w:tcW w:w="993" w:type="dxa"/>
            <w:gridSpan w:val="2"/>
            <w:shd w:val="clear" w:color="auto" w:fill="BFBFB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1</w:t>
            </w:r>
          </w:p>
        </w:tc>
        <w:tc>
          <w:tcPr>
            <w:tcW w:w="850" w:type="dxa"/>
            <w:shd w:val="clear" w:color="auto" w:fill="BFBFB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2</w:t>
            </w:r>
          </w:p>
        </w:tc>
        <w:tc>
          <w:tcPr>
            <w:tcW w:w="851" w:type="dxa"/>
            <w:shd w:val="clear" w:color="auto" w:fill="BFBFB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3</w:t>
            </w:r>
          </w:p>
        </w:tc>
        <w:tc>
          <w:tcPr>
            <w:tcW w:w="850" w:type="dxa"/>
            <w:shd w:val="clear" w:color="auto" w:fill="BFBFB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4</w:t>
            </w:r>
          </w:p>
        </w:tc>
        <w:tc>
          <w:tcPr>
            <w:tcW w:w="992" w:type="dxa"/>
            <w:shd w:val="clear" w:color="auto" w:fill="BFBFB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5</w:t>
            </w:r>
          </w:p>
        </w:tc>
      </w:tr>
      <w:tr w:rsidR="00C7728B" w:rsidRPr="00216549" w:rsidTr="00C7728B">
        <w:tc>
          <w:tcPr>
            <w:tcW w:w="6804"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ind w:left="360"/>
              <w:jc w:val="both"/>
              <w:rPr>
                <w:rFonts w:ascii="Arial" w:eastAsia="Times New Roman" w:hAnsi="Arial" w:cs="Arial"/>
                <w:sz w:val="24"/>
                <w:szCs w:val="24"/>
                <w:lang w:val="az-Latn-AZ"/>
              </w:rPr>
            </w:pPr>
            <w:r w:rsidRPr="00216549">
              <w:rPr>
                <w:rFonts w:ascii="Arial" w:hAnsi="Arial" w:cs="Arial"/>
                <w:sz w:val="24"/>
                <w:szCs w:val="24"/>
                <w:lang w:val="az-Latn-AZ"/>
              </w:rPr>
              <w:t>1.Məzun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993" w:type="dxa"/>
            <w:gridSpan w:val="2"/>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hemeFill="background1"/>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b/>
                <w:bCs/>
                <w:sz w:val="24"/>
                <w:szCs w:val="24"/>
              </w:rPr>
            </w:pPr>
          </w:p>
        </w:tc>
        <w:tc>
          <w:tcPr>
            <w:tcW w:w="851"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c>
          <w:tcPr>
            <w:tcW w:w="992"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216549" w:rsidTr="00C7728B">
        <w:tc>
          <w:tcPr>
            <w:tcW w:w="6804" w:type="dxa"/>
            <w:shd w:val="clear" w:color="auto" w:fill="FFFFFF"/>
            <w:tcMar>
              <w:top w:w="75" w:type="dxa"/>
              <w:left w:w="75" w:type="dxa"/>
              <w:bottom w:w="75" w:type="dxa"/>
              <w:right w:w="75" w:type="dxa"/>
            </w:tcMar>
            <w:vAlign w:val="center"/>
            <w:hideMark/>
          </w:tcPr>
          <w:p w:rsidR="00C7728B" w:rsidRPr="00216549" w:rsidRDefault="00C7728B" w:rsidP="00C7728B">
            <w:pPr>
              <w:pStyle w:val="a6"/>
              <w:spacing w:after="0" w:line="240" w:lineRule="auto"/>
              <w:ind w:left="343"/>
              <w:jc w:val="both"/>
              <w:rPr>
                <w:rFonts w:ascii="Arial" w:eastAsia="Times New Roman" w:hAnsi="Arial" w:cs="Arial"/>
                <w:sz w:val="24"/>
                <w:szCs w:val="24"/>
                <w:lang w:val="az-Latn-AZ"/>
              </w:rPr>
            </w:pPr>
            <w:r w:rsidRPr="00216549">
              <w:rPr>
                <w:rFonts w:ascii="Arial" w:hAnsi="Arial" w:cs="Arial"/>
                <w:sz w:val="24"/>
                <w:szCs w:val="24"/>
              </w:rPr>
              <w:t>2.</w:t>
            </w:r>
            <w:r w:rsidRPr="00216549">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993" w:type="dxa"/>
            <w:gridSpan w:val="2"/>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1"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992" w:type="dxa"/>
            <w:shd w:val="clear" w:color="auto" w:fill="FFFFFF" w:themeFill="background1"/>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b/>
                <w:bCs/>
                <w:sz w:val="24"/>
                <w:szCs w:val="24"/>
              </w:rPr>
            </w:pPr>
          </w:p>
        </w:tc>
      </w:tr>
      <w:tr w:rsidR="00C7728B" w:rsidRPr="00216549" w:rsidTr="00C7728B">
        <w:tc>
          <w:tcPr>
            <w:tcW w:w="6804"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ind w:left="360"/>
              <w:jc w:val="both"/>
              <w:rPr>
                <w:rFonts w:ascii="Arial" w:hAnsi="Arial" w:cs="Arial"/>
                <w:sz w:val="24"/>
                <w:szCs w:val="24"/>
                <w:lang w:val="az-Latn-AZ"/>
              </w:rPr>
            </w:pPr>
            <w:r w:rsidRPr="00216549">
              <w:rPr>
                <w:rFonts w:ascii="Arial" w:hAnsi="Arial" w:cs="Arial"/>
                <w:sz w:val="24"/>
                <w:szCs w:val="24"/>
              </w:rPr>
              <w:t>3.</w:t>
            </w:r>
            <w:r w:rsidRPr="00216549">
              <w:rPr>
                <w:rFonts w:ascii="Arial" w:hAnsi="Arial" w:cs="Arial"/>
                <w:sz w:val="24"/>
                <w:szCs w:val="24"/>
                <w:lang w:val="az-Latn-AZ"/>
              </w:rPr>
              <w:t xml:space="preserve">  Məzun peşəsi ilə əlaqəli elmi məlumatları toplamaq üçün sərbəst şəkildə informasiya-kommunikasiya texnologiyalarından istifadə edir, elektron formada yazışmalar apara bilir, əldə etidyi məlumatların və mənbələrinin dürüstlüyünü qiymətləndirməyi və elmi məlumatları peşə təcrübəsində tətbiq etməyi bacarır</w:t>
            </w:r>
          </w:p>
        </w:tc>
        <w:tc>
          <w:tcPr>
            <w:tcW w:w="993" w:type="dxa"/>
            <w:gridSpan w:val="2"/>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1" w:type="dxa"/>
            <w:shd w:val="clear" w:color="auto" w:fill="auto"/>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r w:rsidRPr="00216549">
              <w:rPr>
                <w:rFonts w:ascii="Arial" w:eastAsia="Times New Roman" w:hAnsi="Arial" w:cs="Arial"/>
                <w:sz w:val="24"/>
                <w:szCs w:val="24"/>
              </w:rPr>
              <w:t>X</w:t>
            </w:r>
          </w:p>
        </w:tc>
        <w:tc>
          <w:tcPr>
            <w:tcW w:w="992"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216549" w:rsidTr="00C7728B">
        <w:tc>
          <w:tcPr>
            <w:tcW w:w="6804"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ind w:left="360"/>
              <w:jc w:val="both"/>
              <w:rPr>
                <w:rFonts w:ascii="Arial" w:eastAsia="Times New Roman" w:hAnsi="Arial" w:cs="Arial"/>
                <w:sz w:val="24"/>
                <w:szCs w:val="24"/>
                <w:lang w:val="az-Latn-AZ"/>
              </w:rPr>
            </w:pPr>
            <w:r w:rsidRPr="00216549">
              <w:rPr>
                <w:rFonts w:ascii="Arial" w:hAnsi="Arial" w:cs="Arial"/>
                <w:sz w:val="24"/>
                <w:szCs w:val="24"/>
                <w:lang w:val="az-Latn-AZ"/>
              </w:rPr>
              <w:t>4.Məzun peşəsi ilə əlaqəli qanunvericiliyi, deontologiyanı və etik qaydaları bilir, sərbəst şəkildə peşə fəaliyyəti ilə məşğul olarkən peşəsi ilə əlaqəli qanunvericiliyə, qaydalara və etik prinsiplərə riayət etməyi bacarır</w:t>
            </w:r>
          </w:p>
        </w:tc>
        <w:tc>
          <w:tcPr>
            <w:tcW w:w="993" w:type="dxa"/>
            <w:gridSpan w:val="2"/>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auto"/>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p>
        </w:tc>
        <w:tc>
          <w:tcPr>
            <w:tcW w:w="851"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c>
          <w:tcPr>
            <w:tcW w:w="992"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216549" w:rsidTr="00C7728B">
        <w:tc>
          <w:tcPr>
            <w:tcW w:w="6804"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ind w:left="360"/>
              <w:jc w:val="both"/>
              <w:rPr>
                <w:rFonts w:ascii="Arial" w:eastAsia="Times New Roman" w:hAnsi="Arial" w:cs="Arial"/>
                <w:sz w:val="24"/>
                <w:szCs w:val="24"/>
                <w:lang w:val="az-Latn-AZ"/>
              </w:rPr>
            </w:pPr>
            <w:r w:rsidRPr="00216549">
              <w:rPr>
                <w:rFonts w:ascii="Arial" w:hAnsi="Arial" w:cs="Arial"/>
                <w:sz w:val="24"/>
                <w:szCs w:val="24"/>
                <w:lang w:val="az-Latn-AZ"/>
              </w:rPr>
              <w:t>5.Fərdi profesional inkişafını planlaşdıraraq ömürboyu təhsil prinsiplərini həyata keçirməyi, zəruri hallarda həmkarlarından kömək istəməyi, lazım gəldikdə öz bilik bə bacarıqlarını həmkarları və digər tibb işçiləri ilə bölüşməyi, peşəsi ilə əlaqəli maarifləndirmə işi aparmağı bacarır</w:t>
            </w:r>
          </w:p>
        </w:tc>
        <w:tc>
          <w:tcPr>
            <w:tcW w:w="993" w:type="dxa"/>
            <w:gridSpan w:val="2"/>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1"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992"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r>
      <w:tr w:rsidR="00C7728B" w:rsidRPr="00216549" w:rsidTr="00C7728B">
        <w:tc>
          <w:tcPr>
            <w:tcW w:w="6804"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ind w:left="360"/>
              <w:jc w:val="both"/>
              <w:rPr>
                <w:rFonts w:ascii="Arial" w:eastAsia="Times New Roman" w:hAnsi="Arial" w:cs="Arial"/>
                <w:sz w:val="24"/>
                <w:szCs w:val="24"/>
                <w:lang w:val="az-Latn-AZ"/>
              </w:rPr>
            </w:pPr>
            <w:r w:rsidRPr="00216549">
              <w:rPr>
                <w:rFonts w:ascii="Arial" w:hAnsi="Arial" w:cs="Arial"/>
                <w:sz w:val="24"/>
                <w:szCs w:val="24"/>
                <w:lang w:val="az-Latn-AZ"/>
              </w:rPr>
              <w:t>6.</w:t>
            </w:r>
            <w:r>
              <w:rPr>
                <w:rFonts w:ascii="Arial" w:eastAsia="Times New Roman" w:hAnsi="Arial" w:cs="Arial"/>
                <w:sz w:val="24"/>
                <w:szCs w:val="24"/>
                <w:lang w:val="az-Latn-AZ"/>
              </w:rPr>
              <w:t xml:space="preserve"> Məzun ölkənin səhiyyə problemlərini həll                                                                                                   etmək üçün müasir nəzəri və praktik biliklərə                            yanaşmalarla,    sahib olur.</w:t>
            </w:r>
          </w:p>
        </w:tc>
        <w:tc>
          <w:tcPr>
            <w:tcW w:w="993" w:type="dxa"/>
            <w:gridSpan w:val="2"/>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1"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x</w:t>
            </w:r>
          </w:p>
        </w:tc>
        <w:tc>
          <w:tcPr>
            <w:tcW w:w="992"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r>
      <w:tr w:rsidR="00C7728B" w:rsidRPr="00216549" w:rsidTr="00C7728B">
        <w:tc>
          <w:tcPr>
            <w:tcW w:w="6804" w:type="dxa"/>
            <w:shd w:val="clear" w:color="auto" w:fill="FFFFFF"/>
            <w:tcMar>
              <w:top w:w="75" w:type="dxa"/>
              <w:left w:w="75" w:type="dxa"/>
              <w:bottom w:w="75" w:type="dxa"/>
              <w:right w:w="75" w:type="dxa"/>
            </w:tcMar>
            <w:vAlign w:val="center"/>
            <w:hideMark/>
          </w:tcPr>
          <w:p w:rsidR="00C7728B" w:rsidRDefault="00C7728B" w:rsidP="00C7728B">
            <w:pPr>
              <w:spacing w:after="0" w:line="300" w:lineRule="atLeast"/>
              <w:jc w:val="both"/>
              <w:rPr>
                <w:rFonts w:ascii="Arial" w:hAnsi="Arial" w:cs="Arial"/>
                <w:sz w:val="24"/>
                <w:szCs w:val="24"/>
                <w:lang w:val="az-Latn-AZ"/>
              </w:rPr>
            </w:pPr>
            <w:r>
              <w:rPr>
                <w:rFonts w:ascii="Arial" w:hAnsi="Arial" w:cs="Arial"/>
                <w:sz w:val="24"/>
                <w:szCs w:val="24"/>
              </w:rPr>
              <w:t xml:space="preserve">    </w:t>
            </w:r>
            <w:r w:rsidRPr="00216549">
              <w:rPr>
                <w:rFonts w:ascii="Arial" w:hAnsi="Arial" w:cs="Arial"/>
                <w:sz w:val="24"/>
                <w:szCs w:val="24"/>
              </w:rPr>
              <w:t>7.</w:t>
            </w:r>
            <w:r>
              <w:rPr>
                <w:rFonts w:ascii="Arial" w:hAnsi="Arial" w:cs="Arial"/>
                <w:sz w:val="24"/>
                <w:szCs w:val="24"/>
                <w:lang w:val="az-Latn-AZ"/>
              </w:rPr>
              <w:t xml:space="preserve"> Məzun məlumatları və məlumat mənbələrini təhlil edərək </w:t>
            </w:r>
          </w:p>
          <w:p w:rsidR="00C7728B" w:rsidRDefault="00C7728B" w:rsidP="00C7728B">
            <w:pPr>
              <w:spacing w:after="0" w:line="300" w:lineRule="atLeast"/>
              <w:jc w:val="both"/>
              <w:rPr>
                <w:rFonts w:ascii="Arial" w:hAnsi="Arial" w:cs="Arial"/>
                <w:sz w:val="24"/>
                <w:szCs w:val="24"/>
                <w:lang w:val="az-Latn-AZ"/>
              </w:rPr>
            </w:pPr>
            <w:r>
              <w:rPr>
                <w:rFonts w:ascii="Arial" w:hAnsi="Arial" w:cs="Arial"/>
                <w:sz w:val="24"/>
                <w:szCs w:val="24"/>
                <w:lang w:val="az-Latn-AZ"/>
              </w:rPr>
              <w:t xml:space="preserve">      qiymətləndirməyi, elmi tədqiqat üsullarını istifadə edərək     </w:t>
            </w:r>
          </w:p>
          <w:p w:rsidR="00C7728B" w:rsidRDefault="00C7728B" w:rsidP="00C7728B">
            <w:pPr>
              <w:spacing w:after="0" w:line="300" w:lineRule="atLeast"/>
              <w:jc w:val="both"/>
              <w:rPr>
                <w:rFonts w:ascii="Arial" w:hAnsi="Arial" w:cs="Arial"/>
                <w:sz w:val="24"/>
                <w:szCs w:val="24"/>
                <w:lang w:val="az-Latn-AZ"/>
              </w:rPr>
            </w:pPr>
            <w:r>
              <w:rPr>
                <w:rFonts w:ascii="Arial" w:hAnsi="Arial" w:cs="Arial"/>
                <w:sz w:val="24"/>
                <w:szCs w:val="24"/>
                <w:lang w:val="az-Latn-AZ"/>
              </w:rPr>
              <w:t xml:space="preserve">      bioetik prinsiplər çərçivəsində müstəqil və ya kollektiv   </w:t>
            </w:r>
          </w:p>
          <w:p w:rsidR="00C7728B" w:rsidRPr="00216549" w:rsidRDefault="00C7728B" w:rsidP="00C7728B">
            <w:pPr>
              <w:spacing w:after="0" w:line="300" w:lineRule="atLeast"/>
              <w:jc w:val="both"/>
              <w:rPr>
                <w:rFonts w:ascii="Arial" w:eastAsia="Times New Roman" w:hAnsi="Arial" w:cs="Arial"/>
                <w:sz w:val="24"/>
                <w:szCs w:val="24"/>
                <w:lang w:val="az-Latn-AZ"/>
              </w:rPr>
            </w:pPr>
            <w:r>
              <w:rPr>
                <w:rFonts w:ascii="Arial" w:hAnsi="Arial" w:cs="Arial"/>
                <w:sz w:val="24"/>
                <w:szCs w:val="24"/>
                <w:lang w:val="az-Latn-AZ"/>
              </w:rPr>
              <w:t xml:space="preserve">      formada araşdırma  aparmağı bacarır.</w:t>
            </w:r>
          </w:p>
        </w:tc>
        <w:tc>
          <w:tcPr>
            <w:tcW w:w="993" w:type="dxa"/>
            <w:gridSpan w:val="2"/>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x</w:t>
            </w:r>
          </w:p>
        </w:tc>
        <w:tc>
          <w:tcPr>
            <w:tcW w:w="851"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p w:rsidR="00C7728B" w:rsidRPr="00216549" w:rsidRDefault="00C7728B" w:rsidP="00C7728B">
            <w:pPr>
              <w:spacing w:after="0" w:line="240" w:lineRule="auto"/>
              <w:jc w:val="both"/>
              <w:rPr>
                <w:rFonts w:ascii="Arial" w:eastAsia="Times New Roman" w:hAnsi="Arial" w:cs="Arial"/>
                <w:sz w:val="24"/>
                <w:szCs w:val="24"/>
                <w:lang w:val="az-Latn-AZ"/>
              </w:rPr>
            </w:pPr>
          </w:p>
          <w:p w:rsidR="00C7728B" w:rsidRPr="00216549" w:rsidRDefault="00C7728B" w:rsidP="00C7728B">
            <w:pPr>
              <w:spacing w:after="0" w:line="240" w:lineRule="auto"/>
              <w:jc w:val="both"/>
              <w:rPr>
                <w:rFonts w:ascii="Arial" w:eastAsia="Times New Roman" w:hAnsi="Arial" w:cs="Arial"/>
                <w:sz w:val="24"/>
                <w:szCs w:val="24"/>
                <w:lang w:val="az-Latn-AZ"/>
              </w:rPr>
            </w:pPr>
          </w:p>
          <w:p w:rsidR="00C7728B" w:rsidRPr="00216549" w:rsidRDefault="00C7728B" w:rsidP="00C7728B">
            <w:pPr>
              <w:spacing w:after="0" w:line="240" w:lineRule="auto"/>
              <w:jc w:val="both"/>
              <w:rPr>
                <w:rFonts w:ascii="Arial" w:eastAsia="Times New Roman" w:hAnsi="Arial" w:cs="Arial"/>
                <w:sz w:val="24"/>
                <w:szCs w:val="24"/>
                <w:lang w:val="az-Latn-AZ"/>
              </w:rPr>
            </w:pPr>
          </w:p>
          <w:p w:rsidR="00C7728B" w:rsidRPr="00216549" w:rsidRDefault="00C7728B" w:rsidP="00C7728B">
            <w:pPr>
              <w:spacing w:after="0" w:line="240" w:lineRule="auto"/>
              <w:jc w:val="both"/>
              <w:rPr>
                <w:rFonts w:ascii="Arial" w:eastAsia="Times New Roman" w:hAnsi="Arial" w:cs="Arial"/>
                <w:sz w:val="24"/>
                <w:szCs w:val="24"/>
                <w:lang w:val="az-Latn-AZ"/>
              </w:rPr>
            </w:pPr>
          </w:p>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auto"/>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p>
        </w:tc>
        <w:tc>
          <w:tcPr>
            <w:tcW w:w="992"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216549" w:rsidTr="00C7728B">
        <w:tc>
          <w:tcPr>
            <w:tcW w:w="6804" w:type="dxa"/>
            <w:shd w:val="clear" w:color="auto" w:fill="FFFFFF"/>
            <w:tcMar>
              <w:top w:w="75" w:type="dxa"/>
              <w:left w:w="75" w:type="dxa"/>
              <w:bottom w:w="75" w:type="dxa"/>
              <w:right w:w="75" w:type="dxa"/>
            </w:tcMar>
            <w:vAlign w:val="center"/>
            <w:hideMark/>
          </w:tcPr>
          <w:p w:rsidR="00C7728B"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rPr>
              <w:t xml:space="preserve">    8.</w:t>
            </w:r>
            <w:r w:rsidRPr="00C7728B">
              <w:rPr>
                <w:rFonts w:ascii="Arial" w:eastAsia="Times New Roman" w:hAnsi="Arial" w:cs="Arial"/>
                <w:sz w:val="24"/>
                <w:szCs w:val="24"/>
                <w:lang w:val="az-Latn-AZ"/>
              </w:rPr>
              <w:t xml:space="preserve">Məzun uşaqlar daxil olmaqla cəmiyyətin bütün fərdləri, </w:t>
            </w:r>
          </w:p>
          <w:p w:rsidR="00C7728B"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Pr="00C7728B">
              <w:rPr>
                <w:rFonts w:ascii="Arial" w:eastAsia="Times New Roman" w:hAnsi="Arial" w:cs="Arial"/>
                <w:sz w:val="24"/>
                <w:szCs w:val="24"/>
                <w:lang w:val="az-Latn-AZ"/>
              </w:rPr>
              <w:t xml:space="preserve">ətraf mühhit və əmək təhlükəsizliyi sahəsində kifayət qədər </w:t>
            </w:r>
          </w:p>
          <w:p w:rsidR="00C7728B"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Pr="00C7728B">
              <w:rPr>
                <w:rFonts w:ascii="Arial" w:eastAsia="Times New Roman" w:hAnsi="Arial" w:cs="Arial"/>
                <w:sz w:val="24"/>
                <w:szCs w:val="24"/>
                <w:lang w:val="az-Latn-AZ"/>
              </w:rPr>
              <w:t xml:space="preserve">bilik, bacarıq  və yanaşmalara sahib olur və ilkin səhiyyə </w:t>
            </w:r>
            <w:r>
              <w:rPr>
                <w:rFonts w:ascii="Arial" w:eastAsia="Times New Roman" w:hAnsi="Arial" w:cs="Arial"/>
                <w:sz w:val="24"/>
                <w:szCs w:val="24"/>
                <w:lang w:val="az-Latn-AZ"/>
              </w:rPr>
              <w:t xml:space="preserve"> </w:t>
            </w:r>
          </w:p>
          <w:p w:rsidR="00C7728B"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lang w:val="az-Latn-AZ"/>
              </w:rPr>
              <w:lastRenderedPageBreak/>
              <w:t xml:space="preserve">   </w:t>
            </w:r>
            <w:r w:rsidRPr="00C7728B">
              <w:rPr>
                <w:rFonts w:ascii="Arial" w:eastAsia="Times New Roman" w:hAnsi="Arial" w:cs="Arial"/>
                <w:sz w:val="24"/>
                <w:szCs w:val="24"/>
                <w:lang w:val="az-Latn-AZ"/>
              </w:rPr>
              <w:t xml:space="preserve">problemlərini müəyyənləşdirməyi, həll yollarını tapmağı </w:t>
            </w:r>
          </w:p>
          <w:p w:rsidR="00C7728B"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Pr="00C7728B">
              <w:rPr>
                <w:rFonts w:ascii="Arial" w:eastAsia="Times New Roman" w:hAnsi="Arial" w:cs="Arial"/>
                <w:sz w:val="24"/>
                <w:szCs w:val="24"/>
                <w:lang w:val="az-Latn-AZ"/>
              </w:rPr>
              <w:t xml:space="preserve">bacarır, səhiyyə problemlərini düzgün təhlil edərək proqnozlar </w:t>
            </w:r>
          </w:p>
          <w:p w:rsidR="00C7728B" w:rsidRPr="00C7728B"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w:t>
            </w:r>
            <w:r w:rsidRPr="00C7728B">
              <w:rPr>
                <w:rFonts w:ascii="Arial" w:eastAsia="Times New Roman" w:hAnsi="Arial" w:cs="Arial"/>
                <w:sz w:val="24"/>
                <w:szCs w:val="24"/>
                <w:lang w:val="az-Latn-AZ"/>
              </w:rPr>
              <w:t>verir.</w:t>
            </w:r>
          </w:p>
        </w:tc>
        <w:tc>
          <w:tcPr>
            <w:tcW w:w="993" w:type="dxa"/>
            <w:gridSpan w:val="2"/>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1"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r w:rsidRPr="00216549">
              <w:rPr>
                <w:rFonts w:ascii="Arial" w:eastAsia="Times New Roman" w:hAnsi="Arial" w:cs="Arial"/>
                <w:sz w:val="24"/>
                <w:szCs w:val="24"/>
                <w:lang w:val="az-Latn-AZ"/>
              </w:rPr>
              <w:t>x</w:t>
            </w:r>
          </w:p>
        </w:tc>
        <w:tc>
          <w:tcPr>
            <w:tcW w:w="850" w:type="dxa"/>
            <w:shd w:val="clear" w:color="auto" w:fill="auto"/>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p>
        </w:tc>
        <w:tc>
          <w:tcPr>
            <w:tcW w:w="992" w:type="dxa"/>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216549" w:rsidTr="00C7728B">
        <w:trPr>
          <w:trHeight w:val="1470"/>
        </w:trPr>
        <w:tc>
          <w:tcPr>
            <w:tcW w:w="6804" w:type="dxa"/>
            <w:tcBorders>
              <w:bottom w:val="single" w:sz="4" w:space="0" w:color="auto"/>
            </w:tcBorders>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ind w:left="360"/>
              <w:jc w:val="both"/>
              <w:rPr>
                <w:rFonts w:ascii="Arial" w:eastAsia="Times New Roman" w:hAnsi="Arial" w:cs="Arial"/>
                <w:sz w:val="24"/>
                <w:szCs w:val="24"/>
                <w:lang w:val="az-Latn-AZ"/>
              </w:rPr>
            </w:pPr>
            <w:r w:rsidRPr="00216549">
              <w:rPr>
                <w:rFonts w:ascii="Arial" w:hAnsi="Arial" w:cs="Arial"/>
                <w:sz w:val="24"/>
                <w:szCs w:val="24"/>
                <w:lang w:val="az-Latn-AZ"/>
              </w:rPr>
              <w:t xml:space="preserve">9.Məzun </w:t>
            </w:r>
            <w:r w:rsidRPr="00216549">
              <w:rPr>
                <w:rFonts w:ascii="Arial" w:hAnsi="Arial" w:cs="Arial"/>
                <w:color w:val="000000"/>
                <w:sz w:val="24"/>
                <w:szCs w:val="24"/>
                <w:lang w:val="az-Latn-AZ"/>
              </w:rPr>
              <w:t>mülki müdafiənin tibb xidmətinin təşkili </w:t>
            </w:r>
            <w:r w:rsidRPr="00216549">
              <w:rPr>
                <w:rFonts w:ascii="Arial" w:hAnsi="Arial" w:cs="Arial"/>
                <w:sz w:val="24"/>
                <w:szCs w:val="24"/>
                <w:lang w:val="az-Latn-AZ"/>
              </w:rPr>
              <w:t xml:space="preserve">və fəaliyyəti məsələlərini mənimsəyir, daxili əmək intizamı qaydalarını, əməyin mühafizəsi, təhlükəsizlik texnikası və </w:t>
            </w:r>
            <w:r w:rsidRPr="00216549">
              <w:rPr>
                <w:rFonts w:ascii="Arial" w:hAnsi="Arial" w:cs="Arial"/>
                <w:color w:val="000000"/>
                <w:sz w:val="24"/>
                <w:szCs w:val="24"/>
                <w:lang w:val="az-Latn-AZ"/>
              </w:rPr>
              <w:t xml:space="preserve">yanğına qarşı mühafizə qayda və normaları haqqında biliklərə sahib olur </w:t>
            </w:r>
          </w:p>
        </w:tc>
        <w:tc>
          <w:tcPr>
            <w:tcW w:w="993" w:type="dxa"/>
            <w:gridSpan w:val="2"/>
            <w:tcBorders>
              <w:bottom w:val="single" w:sz="4" w:space="0" w:color="auto"/>
            </w:tcBorders>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tcBorders>
              <w:bottom w:val="single" w:sz="4" w:space="0" w:color="auto"/>
            </w:tcBorders>
            <w:shd w:val="clear" w:color="auto" w:fill="auto"/>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b/>
                <w:bCs/>
                <w:sz w:val="24"/>
                <w:szCs w:val="24"/>
              </w:rPr>
            </w:pPr>
          </w:p>
        </w:tc>
        <w:tc>
          <w:tcPr>
            <w:tcW w:w="851" w:type="dxa"/>
            <w:tcBorders>
              <w:bottom w:val="single" w:sz="4" w:space="0" w:color="auto"/>
            </w:tcBorders>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c>
          <w:tcPr>
            <w:tcW w:w="850" w:type="dxa"/>
            <w:tcBorders>
              <w:bottom w:val="single" w:sz="4" w:space="0" w:color="auto"/>
            </w:tcBorders>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c>
          <w:tcPr>
            <w:tcW w:w="992" w:type="dxa"/>
            <w:tcBorders>
              <w:bottom w:val="single" w:sz="4" w:space="0" w:color="auto"/>
            </w:tcBorders>
            <w:shd w:val="clear" w:color="auto" w:fill="FFFFFF"/>
            <w:tcMar>
              <w:top w:w="75" w:type="dxa"/>
              <w:left w:w="75" w:type="dxa"/>
              <w:bottom w:w="75" w:type="dxa"/>
              <w:right w:w="75" w:type="dxa"/>
            </w:tcMar>
            <w:vAlign w:val="center"/>
            <w:hideMark/>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216549" w:rsidTr="00C7728B">
        <w:trPr>
          <w:trHeight w:val="510"/>
        </w:trPr>
        <w:tc>
          <w:tcPr>
            <w:tcW w:w="6804" w:type="dxa"/>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pStyle w:val="a6"/>
              <w:spacing w:after="0" w:line="240" w:lineRule="auto"/>
              <w:ind w:left="343"/>
              <w:jc w:val="both"/>
              <w:rPr>
                <w:rFonts w:ascii="Arial" w:hAnsi="Arial" w:cs="Arial"/>
                <w:sz w:val="24"/>
                <w:szCs w:val="24"/>
                <w:lang w:val="az-Latn-AZ"/>
              </w:rPr>
            </w:pPr>
            <w:r w:rsidRPr="00216549">
              <w:rPr>
                <w:rFonts w:ascii="Arial" w:hAnsi="Arial" w:cs="Arial"/>
                <w:sz w:val="24"/>
                <w:szCs w:val="24"/>
              </w:rPr>
              <w:t>10</w:t>
            </w:r>
            <w:r w:rsidRPr="00216549">
              <w:rPr>
                <w:rFonts w:ascii="Arial" w:hAnsi="Arial" w:cs="Arial"/>
                <w:sz w:val="24"/>
                <w:szCs w:val="24"/>
                <w:lang w:val="az-Latn-AZ"/>
              </w:rPr>
              <w:t xml:space="preserve"> Məzun təməl idarəetmə funksiyalarına yiyələnərək müvafik qurum və təşkilatların qərarlarını, icraatlarını izləyir,yol verilən səhyvləri konstruktiv yanaşma ilə peşəkar etika və hüquq normaları çərçivəsində kritik mühakimə etməyi bacarır                          </w:t>
            </w:r>
          </w:p>
        </w:tc>
        <w:tc>
          <w:tcPr>
            <w:tcW w:w="993" w:type="dxa"/>
            <w:gridSpan w:val="2"/>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tcBorders>
              <w:top w:val="single" w:sz="4" w:space="0" w:color="auto"/>
              <w:bottom w:val="single" w:sz="4" w:space="0" w:color="auto"/>
            </w:tcBorders>
            <w:shd w:val="clear" w:color="auto" w:fill="auto"/>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b/>
                <w:bCs/>
                <w:sz w:val="24"/>
                <w:szCs w:val="24"/>
              </w:rPr>
            </w:pPr>
            <w:r w:rsidRPr="00216549">
              <w:rPr>
                <w:rFonts w:ascii="Arial" w:eastAsia="Times New Roman" w:hAnsi="Arial" w:cs="Arial"/>
                <w:b/>
                <w:bCs/>
                <w:sz w:val="24"/>
                <w:szCs w:val="24"/>
              </w:rPr>
              <w:t>X</w:t>
            </w:r>
          </w:p>
        </w:tc>
        <w:tc>
          <w:tcPr>
            <w:tcW w:w="851" w:type="dxa"/>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p>
        </w:tc>
        <w:tc>
          <w:tcPr>
            <w:tcW w:w="850" w:type="dxa"/>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p>
        </w:tc>
        <w:tc>
          <w:tcPr>
            <w:tcW w:w="992" w:type="dxa"/>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216549" w:rsidTr="00C7728B">
        <w:trPr>
          <w:trHeight w:val="390"/>
        </w:trPr>
        <w:tc>
          <w:tcPr>
            <w:tcW w:w="6804" w:type="dxa"/>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pStyle w:val="a6"/>
              <w:spacing w:after="0" w:line="240" w:lineRule="auto"/>
              <w:ind w:left="343"/>
              <w:jc w:val="both"/>
              <w:rPr>
                <w:rFonts w:ascii="Arial" w:hAnsi="Arial" w:cs="Arial"/>
                <w:sz w:val="24"/>
                <w:szCs w:val="24"/>
                <w:lang w:val="az-Latn-AZ"/>
              </w:rPr>
            </w:pPr>
            <w:r w:rsidRPr="00216549">
              <w:rPr>
                <w:rFonts w:ascii="Arial" w:hAnsi="Arial" w:cs="Arial"/>
                <w:sz w:val="24"/>
                <w:szCs w:val="24"/>
                <w:lang w:val="az-Latn-AZ"/>
              </w:rPr>
              <w:t xml:space="preserve">11. Məzun epidemiologiyanın ümumi qanun və meyarlarının ümumi prinsipləri, yoluxucu xəstəliklərin bioekoloji xarakteristikası, epidemiologiyası və onun inkişafına təsir edən amillər haqqında biliklərə sahib olur və gigiyenik, profilaktik və sağlamlaşdırıcı tədbirləri təşkili və aparılmasını </w:t>
            </w:r>
          </w:p>
          <w:p w:rsidR="00C7728B" w:rsidRPr="00216549" w:rsidRDefault="00C7728B" w:rsidP="00C7728B">
            <w:pPr>
              <w:spacing w:after="0" w:line="240" w:lineRule="auto"/>
              <w:jc w:val="both"/>
              <w:rPr>
                <w:rFonts w:ascii="Arial" w:hAnsi="Arial" w:cs="Arial"/>
                <w:sz w:val="24"/>
                <w:szCs w:val="24"/>
                <w:lang w:val="az-Latn-AZ"/>
              </w:rPr>
            </w:pPr>
            <w:r w:rsidRPr="00216549">
              <w:rPr>
                <w:rFonts w:ascii="Arial" w:hAnsi="Arial" w:cs="Arial"/>
                <w:sz w:val="24"/>
                <w:szCs w:val="24"/>
                <w:lang w:val="az-Latn-AZ"/>
              </w:rPr>
              <w:t xml:space="preserve">     bacarır       </w:t>
            </w:r>
          </w:p>
        </w:tc>
        <w:tc>
          <w:tcPr>
            <w:tcW w:w="993" w:type="dxa"/>
            <w:gridSpan w:val="2"/>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tcBorders>
              <w:top w:val="single" w:sz="4" w:space="0" w:color="auto"/>
              <w:bottom w:val="single" w:sz="4" w:space="0" w:color="auto"/>
            </w:tcBorders>
            <w:shd w:val="clear" w:color="auto" w:fill="auto"/>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b/>
                <w:bCs/>
                <w:sz w:val="24"/>
                <w:szCs w:val="24"/>
              </w:rPr>
            </w:pPr>
          </w:p>
        </w:tc>
        <w:tc>
          <w:tcPr>
            <w:tcW w:w="851" w:type="dxa"/>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r w:rsidRPr="00216549">
              <w:rPr>
                <w:rFonts w:ascii="Arial" w:eastAsia="Times New Roman" w:hAnsi="Arial" w:cs="Arial"/>
                <w:sz w:val="24"/>
                <w:szCs w:val="24"/>
              </w:rPr>
              <w:t>X</w:t>
            </w:r>
          </w:p>
        </w:tc>
        <w:tc>
          <w:tcPr>
            <w:tcW w:w="850" w:type="dxa"/>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p>
        </w:tc>
        <w:tc>
          <w:tcPr>
            <w:tcW w:w="992" w:type="dxa"/>
            <w:tcBorders>
              <w:top w:val="single" w:sz="4" w:space="0" w:color="auto"/>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216549" w:rsidTr="00C7728B">
        <w:trPr>
          <w:trHeight w:val="20"/>
        </w:trPr>
        <w:tc>
          <w:tcPr>
            <w:tcW w:w="6810" w:type="dxa"/>
            <w:gridSpan w:val="2"/>
            <w:tcBorders>
              <w:top w:val="nil"/>
              <w:bottom w:val="single" w:sz="4" w:space="0" w:color="auto"/>
              <w:right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pStyle w:val="a6"/>
              <w:spacing w:after="0" w:line="240" w:lineRule="auto"/>
              <w:ind w:left="343"/>
              <w:jc w:val="both"/>
              <w:rPr>
                <w:rFonts w:ascii="Arial" w:eastAsia="Times New Roman" w:hAnsi="Arial" w:cs="Arial"/>
                <w:sz w:val="24"/>
                <w:szCs w:val="24"/>
                <w:lang w:val="az-Latn-AZ"/>
              </w:rPr>
            </w:pPr>
            <w:r w:rsidRPr="00216549">
              <w:rPr>
                <w:rFonts w:ascii="Arial" w:hAnsi="Arial" w:cs="Arial"/>
                <w:sz w:val="24"/>
                <w:szCs w:val="24"/>
              </w:rPr>
              <w:t>12.</w:t>
            </w:r>
            <w:r w:rsidRPr="00216549">
              <w:rPr>
                <w:rFonts w:ascii="Arial" w:hAnsi="Arial" w:cs="Arial"/>
                <w:sz w:val="24"/>
                <w:szCs w:val="24"/>
                <w:lang w:val="az-Latn-AZ"/>
              </w:rPr>
              <w:t xml:space="preserve"> Məzun xəbərdaredici və cari sanitariya nəzarətinin mahiyyətini və metodlarını bilir, xəbərdaredici və cari sanitariya nəzarətinitəşkil edir və izləməyi bacarır                 </w:t>
            </w:r>
          </w:p>
        </w:tc>
        <w:tc>
          <w:tcPr>
            <w:tcW w:w="987" w:type="dxa"/>
            <w:tcBorders>
              <w:top w:val="nil"/>
              <w:left w:val="single" w:sz="4" w:space="0" w:color="auto"/>
              <w:bottom w:val="single" w:sz="4" w:space="0" w:color="auto"/>
            </w:tcBorders>
            <w:shd w:val="clear" w:color="auto" w:fill="FFFFFF"/>
            <w:vAlign w:val="center"/>
          </w:tcPr>
          <w:p w:rsidR="00C7728B" w:rsidRPr="00216549" w:rsidRDefault="00C7728B" w:rsidP="00C7728B">
            <w:pPr>
              <w:pStyle w:val="a6"/>
              <w:spacing w:after="0" w:line="240" w:lineRule="auto"/>
              <w:ind w:left="343"/>
              <w:jc w:val="both"/>
              <w:rPr>
                <w:rFonts w:ascii="Arial" w:eastAsia="Times New Roman" w:hAnsi="Arial" w:cs="Arial"/>
                <w:sz w:val="24"/>
                <w:szCs w:val="24"/>
                <w:lang w:val="az-Latn-AZ"/>
              </w:rPr>
            </w:pPr>
            <w:r w:rsidRPr="00216549">
              <w:rPr>
                <w:rFonts w:ascii="Arial" w:eastAsia="Times New Roman" w:hAnsi="Arial" w:cs="Arial"/>
                <w:sz w:val="24"/>
                <w:szCs w:val="24"/>
                <w:lang w:val="az-Latn-AZ"/>
              </w:rPr>
              <w:t>X</w:t>
            </w:r>
          </w:p>
        </w:tc>
        <w:tc>
          <w:tcPr>
            <w:tcW w:w="850" w:type="dxa"/>
            <w:tcBorders>
              <w:top w:val="nil"/>
              <w:bottom w:val="single" w:sz="4" w:space="0" w:color="auto"/>
            </w:tcBorders>
            <w:shd w:val="clear" w:color="auto" w:fill="auto"/>
            <w:tcMar>
              <w:top w:w="75" w:type="dxa"/>
              <w:left w:w="75" w:type="dxa"/>
              <w:bottom w:w="75" w:type="dxa"/>
              <w:right w:w="75" w:type="dxa"/>
            </w:tcMar>
            <w:vAlign w:val="center"/>
          </w:tcPr>
          <w:p w:rsidR="00C7728B" w:rsidRPr="00216549" w:rsidRDefault="00C7728B" w:rsidP="00C7728B">
            <w:pPr>
              <w:pStyle w:val="a6"/>
              <w:spacing w:line="240" w:lineRule="auto"/>
              <w:jc w:val="both"/>
              <w:rPr>
                <w:rFonts w:ascii="Arial" w:eastAsia="Times New Roman" w:hAnsi="Arial" w:cs="Arial"/>
                <w:b/>
                <w:bCs/>
                <w:sz w:val="24"/>
                <w:szCs w:val="24"/>
              </w:rPr>
            </w:pPr>
          </w:p>
        </w:tc>
        <w:tc>
          <w:tcPr>
            <w:tcW w:w="851" w:type="dxa"/>
            <w:tcBorders>
              <w:top w:val="nil"/>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p>
        </w:tc>
        <w:tc>
          <w:tcPr>
            <w:tcW w:w="850" w:type="dxa"/>
            <w:tcBorders>
              <w:top w:val="nil"/>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p>
        </w:tc>
        <w:tc>
          <w:tcPr>
            <w:tcW w:w="992" w:type="dxa"/>
            <w:tcBorders>
              <w:top w:val="nil"/>
              <w:bottom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rPr>
            </w:pPr>
          </w:p>
        </w:tc>
      </w:tr>
      <w:tr w:rsidR="00C7728B" w:rsidRPr="00D16D72" w:rsidTr="00C7728B">
        <w:trPr>
          <w:trHeight w:val="1528"/>
        </w:trPr>
        <w:tc>
          <w:tcPr>
            <w:tcW w:w="6804" w:type="dxa"/>
            <w:tcBorders>
              <w:top w:val="single" w:sz="4" w:space="0" w:color="auto"/>
            </w:tcBorders>
            <w:shd w:val="clear" w:color="auto" w:fill="FFFFFF"/>
            <w:tcMar>
              <w:top w:w="75" w:type="dxa"/>
              <w:left w:w="75" w:type="dxa"/>
              <w:bottom w:w="75" w:type="dxa"/>
              <w:right w:w="75" w:type="dxa"/>
            </w:tcMar>
            <w:vAlign w:val="center"/>
          </w:tcPr>
          <w:p w:rsidR="00C7728B" w:rsidRDefault="00C7728B" w:rsidP="00C7728B">
            <w:pPr>
              <w:spacing w:after="0" w:line="300" w:lineRule="atLeast"/>
              <w:jc w:val="both"/>
              <w:rPr>
                <w:rFonts w:ascii="Arial" w:hAnsi="Arial" w:cs="Arial"/>
                <w:sz w:val="24"/>
                <w:szCs w:val="24"/>
                <w:lang w:val="az-Latn-AZ"/>
              </w:rPr>
            </w:pPr>
            <w:r>
              <w:rPr>
                <w:rFonts w:ascii="Arial" w:hAnsi="Arial" w:cs="Arial"/>
                <w:sz w:val="24"/>
                <w:szCs w:val="24"/>
              </w:rPr>
              <w:t xml:space="preserve">      </w:t>
            </w:r>
            <w:r>
              <w:rPr>
                <w:rFonts w:ascii="Arial" w:hAnsi="Arial" w:cs="Arial"/>
                <w:sz w:val="24"/>
                <w:szCs w:val="24"/>
                <w:lang w:val="az-Latn-AZ"/>
              </w:rPr>
              <w:t xml:space="preserve">13.Məzun mülki müdafiənin tibb xidmətinin təşkili və  </w:t>
            </w:r>
          </w:p>
          <w:p w:rsidR="00C7728B" w:rsidRDefault="00C7728B" w:rsidP="00C7728B">
            <w:pPr>
              <w:spacing w:after="0" w:line="300" w:lineRule="atLeast"/>
              <w:jc w:val="both"/>
              <w:rPr>
                <w:rFonts w:ascii="Arial" w:eastAsia="Times New Roman" w:hAnsi="Arial" w:cs="Arial"/>
                <w:sz w:val="24"/>
                <w:szCs w:val="24"/>
                <w:lang w:val="az-Latn-AZ"/>
              </w:rPr>
            </w:pPr>
            <w:r>
              <w:rPr>
                <w:rFonts w:ascii="Arial" w:hAnsi="Arial" w:cs="Arial"/>
                <w:sz w:val="24"/>
                <w:szCs w:val="24"/>
                <w:lang w:val="az-Latn-AZ"/>
              </w:rPr>
              <w:t xml:space="preserve">      fəaliyyəti </w:t>
            </w:r>
            <w:r>
              <w:rPr>
                <w:rFonts w:ascii="Arial" w:eastAsia="Times New Roman" w:hAnsi="Arial" w:cs="Arial"/>
                <w:sz w:val="24"/>
                <w:szCs w:val="24"/>
                <w:lang w:val="az-Latn-AZ"/>
              </w:rPr>
              <w:t xml:space="preserve"> məsələlərini mənimsəyir, daxili  əmək</w:t>
            </w:r>
          </w:p>
          <w:p w:rsidR="00C7728B"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Intizamı qaydalarını, əməyin mühafizəsi, təhlükəsizlik    </w:t>
            </w:r>
          </w:p>
          <w:p w:rsidR="00C7728B"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texnikası və yanğına qarşı mühafizə qayda və normaları </w:t>
            </w:r>
          </w:p>
          <w:p w:rsidR="00C7728B" w:rsidRPr="00216549" w:rsidRDefault="00C7728B" w:rsidP="00C7728B">
            <w:pPr>
              <w:spacing w:after="0" w:line="24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       haqqında biliklərə sahib olur.   </w:t>
            </w:r>
          </w:p>
        </w:tc>
        <w:tc>
          <w:tcPr>
            <w:tcW w:w="993" w:type="dxa"/>
            <w:gridSpan w:val="2"/>
            <w:tcBorders>
              <w:top w:val="single" w:sz="4" w:space="0" w:color="auto"/>
            </w:tcBorders>
            <w:shd w:val="clear" w:color="auto" w:fill="FFFFFF"/>
            <w:tcMar>
              <w:top w:w="75" w:type="dxa"/>
              <w:left w:w="75" w:type="dxa"/>
              <w:bottom w:w="75" w:type="dxa"/>
              <w:right w:w="75" w:type="dxa"/>
            </w:tcMar>
            <w:vAlign w:val="center"/>
          </w:tcPr>
          <w:p w:rsidR="00C7728B" w:rsidRPr="00216549" w:rsidRDefault="00C7728B" w:rsidP="00C7728B">
            <w:pPr>
              <w:spacing w:after="0" w:line="240" w:lineRule="auto"/>
              <w:jc w:val="both"/>
              <w:rPr>
                <w:rFonts w:ascii="Arial" w:eastAsia="Times New Roman" w:hAnsi="Arial" w:cs="Arial"/>
                <w:sz w:val="24"/>
                <w:szCs w:val="24"/>
                <w:lang w:val="az-Latn-AZ"/>
              </w:rPr>
            </w:pPr>
          </w:p>
        </w:tc>
        <w:tc>
          <w:tcPr>
            <w:tcW w:w="850" w:type="dxa"/>
            <w:tcBorders>
              <w:top w:val="single" w:sz="4" w:space="0" w:color="auto"/>
            </w:tcBorders>
            <w:shd w:val="clear" w:color="auto" w:fill="auto"/>
            <w:tcMar>
              <w:top w:w="75" w:type="dxa"/>
              <w:left w:w="75" w:type="dxa"/>
              <w:bottom w:w="75" w:type="dxa"/>
              <w:right w:w="75" w:type="dxa"/>
            </w:tcMar>
            <w:vAlign w:val="center"/>
          </w:tcPr>
          <w:p w:rsidR="00C7728B" w:rsidRPr="00D16D72" w:rsidRDefault="00C7728B" w:rsidP="00C7728B">
            <w:pPr>
              <w:spacing w:after="0" w:line="240" w:lineRule="auto"/>
              <w:jc w:val="both"/>
              <w:rPr>
                <w:rFonts w:ascii="Arial" w:eastAsia="Times New Roman" w:hAnsi="Arial" w:cs="Arial"/>
                <w:b/>
                <w:bCs/>
                <w:sz w:val="24"/>
                <w:szCs w:val="24"/>
                <w:lang w:val="az-Latn-AZ"/>
              </w:rPr>
            </w:pPr>
          </w:p>
        </w:tc>
        <w:tc>
          <w:tcPr>
            <w:tcW w:w="851" w:type="dxa"/>
            <w:tcBorders>
              <w:top w:val="single" w:sz="4" w:space="0" w:color="auto"/>
            </w:tcBorders>
            <w:shd w:val="clear" w:color="auto" w:fill="FFFFFF"/>
            <w:tcMar>
              <w:top w:w="75" w:type="dxa"/>
              <w:left w:w="75" w:type="dxa"/>
              <w:bottom w:w="75" w:type="dxa"/>
              <w:right w:w="75" w:type="dxa"/>
            </w:tcMar>
            <w:vAlign w:val="center"/>
          </w:tcPr>
          <w:p w:rsidR="00C7728B" w:rsidRPr="00D16D72" w:rsidRDefault="00C7728B" w:rsidP="00C7728B">
            <w:pPr>
              <w:spacing w:after="0" w:line="240" w:lineRule="auto"/>
              <w:jc w:val="both"/>
              <w:rPr>
                <w:rFonts w:ascii="Arial" w:eastAsia="Times New Roman" w:hAnsi="Arial" w:cs="Arial"/>
                <w:sz w:val="24"/>
                <w:szCs w:val="24"/>
                <w:lang w:val="az-Latn-AZ"/>
              </w:rPr>
            </w:pPr>
          </w:p>
        </w:tc>
        <w:tc>
          <w:tcPr>
            <w:tcW w:w="850" w:type="dxa"/>
            <w:tcBorders>
              <w:top w:val="single" w:sz="4" w:space="0" w:color="auto"/>
            </w:tcBorders>
            <w:shd w:val="clear" w:color="auto" w:fill="FFFFFF"/>
            <w:tcMar>
              <w:top w:w="75" w:type="dxa"/>
              <w:left w:w="75" w:type="dxa"/>
              <w:bottom w:w="75" w:type="dxa"/>
              <w:right w:w="75" w:type="dxa"/>
            </w:tcMar>
            <w:vAlign w:val="center"/>
          </w:tcPr>
          <w:p w:rsidR="00C7728B" w:rsidRPr="00D16D72" w:rsidRDefault="00C7728B" w:rsidP="00C7728B">
            <w:pPr>
              <w:spacing w:after="0" w:line="240" w:lineRule="auto"/>
              <w:jc w:val="both"/>
              <w:rPr>
                <w:rFonts w:ascii="Arial" w:eastAsia="Times New Roman" w:hAnsi="Arial" w:cs="Arial"/>
                <w:sz w:val="24"/>
                <w:szCs w:val="24"/>
                <w:lang w:val="az-Latn-AZ"/>
              </w:rPr>
            </w:pPr>
          </w:p>
        </w:tc>
        <w:tc>
          <w:tcPr>
            <w:tcW w:w="992" w:type="dxa"/>
            <w:tcBorders>
              <w:top w:val="single" w:sz="4" w:space="0" w:color="auto"/>
            </w:tcBorders>
            <w:shd w:val="clear" w:color="auto" w:fill="FFFFFF"/>
            <w:tcMar>
              <w:top w:w="75" w:type="dxa"/>
              <w:left w:w="75" w:type="dxa"/>
              <w:bottom w:w="75" w:type="dxa"/>
              <w:right w:w="75" w:type="dxa"/>
            </w:tcMar>
            <w:vAlign w:val="center"/>
          </w:tcPr>
          <w:p w:rsidR="00C7728B" w:rsidRPr="00D16D72" w:rsidRDefault="00C7728B" w:rsidP="00C7728B">
            <w:pPr>
              <w:spacing w:after="0" w:line="240" w:lineRule="auto"/>
              <w:jc w:val="both"/>
              <w:rPr>
                <w:rFonts w:ascii="Arial" w:eastAsia="Times New Roman" w:hAnsi="Arial" w:cs="Arial"/>
                <w:sz w:val="24"/>
                <w:szCs w:val="24"/>
                <w:lang w:val="az-Latn-AZ"/>
              </w:rPr>
            </w:pPr>
          </w:p>
        </w:tc>
      </w:tr>
    </w:tbl>
    <w:p w:rsidR="00EC2066" w:rsidRPr="00216549" w:rsidRDefault="009057C3" w:rsidP="00216549">
      <w:pPr>
        <w:shd w:val="clear" w:color="auto" w:fill="FFFFFF"/>
        <w:spacing w:before="72" w:after="75" w:line="240" w:lineRule="auto"/>
        <w:jc w:val="both"/>
        <w:rPr>
          <w:rFonts w:ascii="Arial" w:eastAsia="Times New Roman" w:hAnsi="Arial" w:cs="Arial"/>
          <w:b/>
          <w:bCs/>
          <w:sz w:val="24"/>
          <w:szCs w:val="24"/>
          <w:lang w:val="az-Latn-AZ"/>
        </w:rPr>
      </w:pPr>
      <w:r w:rsidRPr="00216549">
        <w:rPr>
          <w:rFonts w:ascii="Arial" w:eastAsia="Times New Roman" w:hAnsi="Arial" w:cs="Arial"/>
          <w:b/>
          <w:bCs/>
          <w:sz w:val="24"/>
          <w:szCs w:val="24"/>
          <w:lang w:val="az-Latn-AZ"/>
        </w:rPr>
        <w:t>`</w:t>
      </w:r>
    </w:p>
    <w:p w:rsidR="0026234E" w:rsidRPr="00D16D72" w:rsidRDefault="003C42EA" w:rsidP="00216549">
      <w:pPr>
        <w:shd w:val="clear" w:color="auto" w:fill="FFFFFF"/>
        <w:spacing w:before="72" w:after="100" w:afterAutospacing="1" w:line="240" w:lineRule="auto"/>
        <w:jc w:val="both"/>
        <w:rPr>
          <w:rFonts w:ascii="Arial" w:hAnsi="Arial" w:cs="Arial"/>
          <w:sz w:val="24"/>
          <w:szCs w:val="24"/>
          <w:lang w:val="az-Latn-AZ"/>
        </w:rPr>
      </w:pPr>
      <w:r w:rsidRPr="00D16D72">
        <w:rPr>
          <w:rFonts w:ascii="Arial" w:eastAsia="Times New Roman" w:hAnsi="Arial" w:cs="Arial"/>
          <w:sz w:val="24"/>
          <w:szCs w:val="24"/>
          <w:lang w:val="az-Latn-AZ"/>
        </w:rPr>
        <w:t>*1 Ən aşağı</w:t>
      </w:r>
      <w:r w:rsidR="00294273" w:rsidRPr="00D16D72">
        <w:rPr>
          <w:rFonts w:ascii="Arial" w:eastAsia="Times New Roman" w:hAnsi="Arial" w:cs="Arial"/>
          <w:sz w:val="24"/>
          <w:szCs w:val="24"/>
          <w:lang w:val="az-Latn-AZ"/>
        </w:rPr>
        <w:t xml:space="preserve">, 2 </w:t>
      </w:r>
      <w:r w:rsidRPr="00D16D72">
        <w:rPr>
          <w:rFonts w:ascii="Arial" w:eastAsia="Times New Roman" w:hAnsi="Arial" w:cs="Arial"/>
          <w:sz w:val="24"/>
          <w:szCs w:val="24"/>
          <w:lang w:val="az-Latn-AZ"/>
        </w:rPr>
        <w:t>Aşağı, 3 Orta, 4 Yüksək, 5 Çok yüksə</w:t>
      </w:r>
      <w:r w:rsidR="00294273" w:rsidRPr="00D16D72">
        <w:rPr>
          <w:rFonts w:ascii="Arial" w:eastAsia="Times New Roman" w:hAnsi="Arial" w:cs="Arial"/>
          <w:sz w:val="24"/>
          <w:szCs w:val="24"/>
          <w:lang w:val="az-Latn-AZ"/>
        </w:rPr>
        <w:t>k</w:t>
      </w:r>
    </w:p>
    <w:sectPr w:rsidR="0026234E" w:rsidRPr="00D16D72" w:rsidSect="00570203">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6D" w:rsidRDefault="0064076D" w:rsidP="00D879E2">
      <w:pPr>
        <w:spacing w:after="0" w:line="240" w:lineRule="auto"/>
      </w:pPr>
      <w:r>
        <w:separator/>
      </w:r>
    </w:p>
  </w:endnote>
  <w:endnote w:type="continuationSeparator" w:id="0">
    <w:p w:rsidR="0064076D" w:rsidRDefault="0064076D" w:rsidP="00D8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6D" w:rsidRDefault="0064076D" w:rsidP="00D879E2">
      <w:pPr>
        <w:spacing w:after="0" w:line="240" w:lineRule="auto"/>
      </w:pPr>
      <w:r>
        <w:separator/>
      </w:r>
    </w:p>
  </w:footnote>
  <w:footnote w:type="continuationSeparator" w:id="0">
    <w:p w:rsidR="0064076D" w:rsidRDefault="0064076D" w:rsidP="00D8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2388"/>
    <w:multiLevelType w:val="hybridMultilevel"/>
    <w:tmpl w:val="98687512"/>
    <w:lvl w:ilvl="0" w:tplc="66D677F4">
      <w:start w:val="4"/>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64A0D"/>
    <w:multiLevelType w:val="hybridMultilevel"/>
    <w:tmpl w:val="63CE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35BC9"/>
    <w:multiLevelType w:val="hybridMultilevel"/>
    <w:tmpl w:val="06787428"/>
    <w:lvl w:ilvl="0" w:tplc="E4CA97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F1BE3"/>
    <w:multiLevelType w:val="hybridMultilevel"/>
    <w:tmpl w:val="6A88613C"/>
    <w:lvl w:ilvl="0" w:tplc="66D677F4">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AB1C19"/>
    <w:multiLevelType w:val="hybridMultilevel"/>
    <w:tmpl w:val="A00A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F5CE8"/>
    <w:multiLevelType w:val="hybridMultilevel"/>
    <w:tmpl w:val="E1B6A3EA"/>
    <w:lvl w:ilvl="0" w:tplc="C5421BCA">
      <w:start w:val="1"/>
      <w:numFmt w:val="decimal"/>
      <w:lvlText w:val="%1."/>
      <w:lvlJc w:val="left"/>
      <w:pPr>
        <w:ind w:left="720" w:hanging="360"/>
      </w:pPr>
      <w:rPr>
        <w:rFonts w:eastAsiaTheme="minorHAnsi" w:hint="default"/>
        <w:sz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056C3"/>
    <w:multiLevelType w:val="hybridMultilevel"/>
    <w:tmpl w:val="715C3E3E"/>
    <w:lvl w:ilvl="0" w:tplc="66D677F4">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64556"/>
    <w:multiLevelType w:val="hybridMultilevel"/>
    <w:tmpl w:val="6F4292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FF97AFB"/>
    <w:multiLevelType w:val="hybridMultilevel"/>
    <w:tmpl w:val="659EBD12"/>
    <w:lvl w:ilvl="0" w:tplc="E4CA97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10"/>
  </w:num>
  <w:num w:numId="4">
    <w:abstractNumId w:val="7"/>
  </w:num>
  <w:num w:numId="5">
    <w:abstractNumId w:val="1"/>
  </w:num>
  <w:num w:numId="6">
    <w:abstractNumId w:val="8"/>
  </w:num>
  <w:num w:numId="7">
    <w:abstractNumId w:val="14"/>
  </w:num>
  <w:num w:numId="8">
    <w:abstractNumId w:val="9"/>
  </w:num>
  <w:num w:numId="9">
    <w:abstractNumId w:val="11"/>
  </w:num>
  <w:num w:numId="10">
    <w:abstractNumId w:val="6"/>
  </w:num>
  <w:num w:numId="11">
    <w:abstractNumId w:val="4"/>
  </w:num>
  <w:num w:numId="12">
    <w:abstractNumId w:val="15"/>
  </w:num>
  <w:num w:numId="13">
    <w:abstractNumId w:val="10"/>
  </w:num>
  <w:num w:numId="14">
    <w:abstractNumId w:val="16"/>
  </w:num>
  <w:num w:numId="15">
    <w:abstractNumId w:val="5"/>
  </w:num>
  <w:num w:numId="16">
    <w:abstractNumId w:val="12"/>
  </w:num>
  <w:num w:numId="17">
    <w:abstractNumId w:val="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FE"/>
    <w:rsid w:val="000052CF"/>
    <w:rsid w:val="00010238"/>
    <w:rsid w:val="00016E6A"/>
    <w:rsid w:val="00017DD6"/>
    <w:rsid w:val="00034923"/>
    <w:rsid w:val="0004624F"/>
    <w:rsid w:val="00052484"/>
    <w:rsid w:val="00061E29"/>
    <w:rsid w:val="00065D46"/>
    <w:rsid w:val="000722F6"/>
    <w:rsid w:val="00076100"/>
    <w:rsid w:val="00081C42"/>
    <w:rsid w:val="00090AD6"/>
    <w:rsid w:val="00095384"/>
    <w:rsid w:val="000A2DFE"/>
    <w:rsid w:val="000A2FD1"/>
    <w:rsid w:val="000F436F"/>
    <w:rsid w:val="000F576E"/>
    <w:rsid w:val="000F58C5"/>
    <w:rsid w:val="0011127C"/>
    <w:rsid w:val="00133A28"/>
    <w:rsid w:val="00134CCC"/>
    <w:rsid w:val="00150A6C"/>
    <w:rsid w:val="0015494F"/>
    <w:rsid w:val="00171791"/>
    <w:rsid w:val="00172140"/>
    <w:rsid w:val="001869DB"/>
    <w:rsid w:val="001A24F7"/>
    <w:rsid w:val="001B3919"/>
    <w:rsid w:val="001C5D49"/>
    <w:rsid w:val="001C6D67"/>
    <w:rsid w:val="001E0B6B"/>
    <w:rsid w:val="001E409C"/>
    <w:rsid w:val="001F060B"/>
    <w:rsid w:val="001F3F46"/>
    <w:rsid w:val="001F41E8"/>
    <w:rsid w:val="001F78F7"/>
    <w:rsid w:val="00204921"/>
    <w:rsid w:val="00210313"/>
    <w:rsid w:val="00216549"/>
    <w:rsid w:val="00216FA3"/>
    <w:rsid w:val="002423E0"/>
    <w:rsid w:val="002445B8"/>
    <w:rsid w:val="002531D4"/>
    <w:rsid w:val="0026234E"/>
    <w:rsid w:val="002871FB"/>
    <w:rsid w:val="00294273"/>
    <w:rsid w:val="00296BB6"/>
    <w:rsid w:val="002A1F62"/>
    <w:rsid w:val="002A740A"/>
    <w:rsid w:val="002B36B7"/>
    <w:rsid w:val="002C1F9A"/>
    <w:rsid w:val="002C2FB3"/>
    <w:rsid w:val="002D02CD"/>
    <w:rsid w:val="002D6E65"/>
    <w:rsid w:val="002D6F5F"/>
    <w:rsid w:val="002F5F12"/>
    <w:rsid w:val="002F7D43"/>
    <w:rsid w:val="00313048"/>
    <w:rsid w:val="0032681D"/>
    <w:rsid w:val="00343EC0"/>
    <w:rsid w:val="0034438E"/>
    <w:rsid w:val="00350253"/>
    <w:rsid w:val="0036640D"/>
    <w:rsid w:val="0037274F"/>
    <w:rsid w:val="00382EDF"/>
    <w:rsid w:val="003844C0"/>
    <w:rsid w:val="00394E62"/>
    <w:rsid w:val="00396E38"/>
    <w:rsid w:val="003B6773"/>
    <w:rsid w:val="003C3896"/>
    <w:rsid w:val="003C411B"/>
    <w:rsid w:val="003C42EA"/>
    <w:rsid w:val="003D27C5"/>
    <w:rsid w:val="003D7A84"/>
    <w:rsid w:val="00405749"/>
    <w:rsid w:val="00421E09"/>
    <w:rsid w:val="00434EC1"/>
    <w:rsid w:val="00453A33"/>
    <w:rsid w:val="004647FF"/>
    <w:rsid w:val="00466D34"/>
    <w:rsid w:val="0046752F"/>
    <w:rsid w:val="0048430C"/>
    <w:rsid w:val="00486F70"/>
    <w:rsid w:val="004A1CA4"/>
    <w:rsid w:val="004A537C"/>
    <w:rsid w:val="004A7017"/>
    <w:rsid w:val="004A7C72"/>
    <w:rsid w:val="004F7CE2"/>
    <w:rsid w:val="0052153F"/>
    <w:rsid w:val="005216EF"/>
    <w:rsid w:val="0052533B"/>
    <w:rsid w:val="00533B36"/>
    <w:rsid w:val="005431E5"/>
    <w:rsid w:val="005514B4"/>
    <w:rsid w:val="005540BF"/>
    <w:rsid w:val="00563110"/>
    <w:rsid w:val="0056345B"/>
    <w:rsid w:val="00563541"/>
    <w:rsid w:val="005668D6"/>
    <w:rsid w:val="00570203"/>
    <w:rsid w:val="00580E66"/>
    <w:rsid w:val="0058380D"/>
    <w:rsid w:val="00585F9E"/>
    <w:rsid w:val="00590021"/>
    <w:rsid w:val="005A0B87"/>
    <w:rsid w:val="005B069A"/>
    <w:rsid w:val="005B26CF"/>
    <w:rsid w:val="005B2927"/>
    <w:rsid w:val="005C4A1A"/>
    <w:rsid w:val="005D7C9F"/>
    <w:rsid w:val="005F3097"/>
    <w:rsid w:val="006048EE"/>
    <w:rsid w:val="00622BA7"/>
    <w:rsid w:val="006258F4"/>
    <w:rsid w:val="0064066F"/>
    <w:rsid w:val="0064076D"/>
    <w:rsid w:val="0064190B"/>
    <w:rsid w:val="006443D5"/>
    <w:rsid w:val="0065136A"/>
    <w:rsid w:val="00661552"/>
    <w:rsid w:val="006654EF"/>
    <w:rsid w:val="00676FA2"/>
    <w:rsid w:val="00683E70"/>
    <w:rsid w:val="006852D0"/>
    <w:rsid w:val="00687350"/>
    <w:rsid w:val="006902B2"/>
    <w:rsid w:val="006C626B"/>
    <w:rsid w:val="006D319E"/>
    <w:rsid w:val="006D714C"/>
    <w:rsid w:val="006E2E75"/>
    <w:rsid w:val="006E4C41"/>
    <w:rsid w:val="006F07AB"/>
    <w:rsid w:val="006F5C9B"/>
    <w:rsid w:val="007055F8"/>
    <w:rsid w:val="00733EB9"/>
    <w:rsid w:val="00736D11"/>
    <w:rsid w:val="007415D4"/>
    <w:rsid w:val="00752D7E"/>
    <w:rsid w:val="00760E78"/>
    <w:rsid w:val="007708EB"/>
    <w:rsid w:val="00775627"/>
    <w:rsid w:val="00781174"/>
    <w:rsid w:val="00787485"/>
    <w:rsid w:val="00797363"/>
    <w:rsid w:val="007A037E"/>
    <w:rsid w:val="007A0A74"/>
    <w:rsid w:val="007A2ABC"/>
    <w:rsid w:val="007B3FF4"/>
    <w:rsid w:val="007C31B1"/>
    <w:rsid w:val="007E54A5"/>
    <w:rsid w:val="007F78D8"/>
    <w:rsid w:val="008101D7"/>
    <w:rsid w:val="008228D3"/>
    <w:rsid w:val="00846239"/>
    <w:rsid w:val="0085745A"/>
    <w:rsid w:val="00861672"/>
    <w:rsid w:val="00867906"/>
    <w:rsid w:val="00887870"/>
    <w:rsid w:val="00891CB0"/>
    <w:rsid w:val="008A40EB"/>
    <w:rsid w:val="008A7510"/>
    <w:rsid w:val="008E08AD"/>
    <w:rsid w:val="008E14D4"/>
    <w:rsid w:val="008F43C3"/>
    <w:rsid w:val="008F6766"/>
    <w:rsid w:val="008F7DE5"/>
    <w:rsid w:val="009057C3"/>
    <w:rsid w:val="00952A01"/>
    <w:rsid w:val="00953390"/>
    <w:rsid w:val="00955F2A"/>
    <w:rsid w:val="009632B2"/>
    <w:rsid w:val="00973FAD"/>
    <w:rsid w:val="00992EE5"/>
    <w:rsid w:val="009938F1"/>
    <w:rsid w:val="009A7345"/>
    <w:rsid w:val="009D6570"/>
    <w:rsid w:val="009F1C6C"/>
    <w:rsid w:val="00A177AB"/>
    <w:rsid w:val="00A3420B"/>
    <w:rsid w:val="00A5415F"/>
    <w:rsid w:val="00A63D73"/>
    <w:rsid w:val="00A7338F"/>
    <w:rsid w:val="00A75488"/>
    <w:rsid w:val="00A76722"/>
    <w:rsid w:val="00AA3608"/>
    <w:rsid w:val="00AB4703"/>
    <w:rsid w:val="00AD0614"/>
    <w:rsid w:val="00AD44E4"/>
    <w:rsid w:val="00AD56CD"/>
    <w:rsid w:val="00AE663D"/>
    <w:rsid w:val="00AE6B93"/>
    <w:rsid w:val="00AF488B"/>
    <w:rsid w:val="00B06A56"/>
    <w:rsid w:val="00B119DF"/>
    <w:rsid w:val="00B124E0"/>
    <w:rsid w:val="00B26EE9"/>
    <w:rsid w:val="00B27789"/>
    <w:rsid w:val="00B45123"/>
    <w:rsid w:val="00B53731"/>
    <w:rsid w:val="00B53D33"/>
    <w:rsid w:val="00B569C1"/>
    <w:rsid w:val="00B85830"/>
    <w:rsid w:val="00B928A4"/>
    <w:rsid w:val="00BA4B4B"/>
    <w:rsid w:val="00BA76DF"/>
    <w:rsid w:val="00BB2EB8"/>
    <w:rsid w:val="00BB77AF"/>
    <w:rsid w:val="00BC3E09"/>
    <w:rsid w:val="00BC7CA1"/>
    <w:rsid w:val="00BD3D47"/>
    <w:rsid w:val="00BF0537"/>
    <w:rsid w:val="00C1362F"/>
    <w:rsid w:val="00C23E4A"/>
    <w:rsid w:val="00C36B68"/>
    <w:rsid w:val="00C371B1"/>
    <w:rsid w:val="00C54050"/>
    <w:rsid w:val="00C719C4"/>
    <w:rsid w:val="00C7728B"/>
    <w:rsid w:val="00C77F82"/>
    <w:rsid w:val="00C933B4"/>
    <w:rsid w:val="00C9389A"/>
    <w:rsid w:val="00CA22A0"/>
    <w:rsid w:val="00CA4448"/>
    <w:rsid w:val="00CC1A98"/>
    <w:rsid w:val="00CD1AD8"/>
    <w:rsid w:val="00CD6177"/>
    <w:rsid w:val="00CF4CA9"/>
    <w:rsid w:val="00D14547"/>
    <w:rsid w:val="00D1661E"/>
    <w:rsid w:val="00D16D72"/>
    <w:rsid w:val="00D35A34"/>
    <w:rsid w:val="00D43BE0"/>
    <w:rsid w:val="00D77AC8"/>
    <w:rsid w:val="00D879E2"/>
    <w:rsid w:val="00D87A59"/>
    <w:rsid w:val="00D91413"/>
    <w:rsid w:val="00D9461D"/>
    <w:rsid w:val="00DA3003"/>
    <w:rsid w:val="00DA3F34"/>
    <w:rsid w:val="00DC3184"/>
    <w:rsid w:val="00DD0477"/>
    <w:rsid w:val="00DE37FD"/>
    <w:rsid w:val="00DE466A"/>
    <w:rsid w:val="00DF3C53"/>
    <w:rsid w:val="00E25DC6"/>
    <w:rsid w:val="00E3462D"/>
    <w:rsid w:val="00E41CE9"/>
    <w:rsid w:val="00E51FED"/>
    <w:rsid w:val="00E54A73"/>
    <w:rsid w:val="00E665AF"/>
    <w:rsid w:val="00E832C2"/>
    <w:rsid w:val="00E90325"/>
    <w:rsid w:val="00EC2066"/>
    <w:rsid w:val="00EC2F86"/>
    <w:rsid w:val="00ED64BD"/>
    <w:rsid w:val="00EF26DD"/>
    <w:rsid w:val="00EF30EC"/>
    <w:rsid w:val="00EF64DB"/>
    <w:rsid w:val="00F025EA"/>
    <w:rsid w:val="00F0736D"/>
    <w:rsid w:val="00F17BE4"/>
    <w:rsid w:val="00F26B92"/>
    <w:rsid w:val="00F26F1C"/>
    <w:rsid w:val="00F45498"/>
    <w:rsid w:val="00F45EB3"/>
    <w:rsid w:val="00F47360"/>
    <w:rsid w:val="00F57382"/>
    <w:rsid w:val="00F63AA8"/>
    <w:rsid w:val="00F70F6C"/>
    <w:rsid w:val="00F726AB"/>
    <w:rsid w:val="00F74059"/>
    <w:rsid w:val="00F83E39"/>
    <w:rsid w:val="00FA26FB"/>
    <w:rsid w:val="00FB2F0E"/>
    <w:rsid w:val="00FB5CCC"/>
    <w:rsid w:val="00FC4F28"/>
    <w:rsid w:val="00FD49ED"/>
    <w:rsid w:val="00FD6717"/>
    <w:rsid w:val="00FD7BDB"/>
    <w:rsid w:val="00FE3E95"/>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6F23-574E-4D89-8703-787096C7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2E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enter">
    <w:name w:val="bcenter"/>
    <w:basedOn w:val="a"/>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
    <w:name w:val="Light List Accent 3"/>
    <w:basedOn w:val="a5"/>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a5">
    <w:name w:val="Table Contemporary"/>
    <w:basedOn w:val="a1"/>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6">
    <w:name w:val="List Paragraph"/>
    <w:basedOn w:val="a"/>
    <w:uiPriority w:val="34"/>
    <w:qFormat/>
    <w:rsid w:val="00CA22A0"/>
    <w:pPr>
      <w:ind w:left="720"/>
      <w:contextualSpacing/>
    </w:pPr>
  </w:style>
  <w:style w:type="character" w:styleId="a7">
    <w:name w:val="Hyperlink"/>
    <w:basedOn w:val="a0"/>
    <w:uiPriority w:val="99"/>
    <w:semiHidden/>
    <w:unhideWhenUsed/>
    <w:rsid w:val="003C42EA"/>
    <w:rPr>
      <w:color w:val="0000FF"/>
      <w:u w:val="single"/>
    </w:rPr>
  </w:style>
  <w:style w:type="character" w:customStyle="1" w:styleId="10">
    <w:name w:val="Заголовок 1 Знак"/>
    <w:basedOn w:val="a0"/>
    <w:link w:val="1"/>
    <w:uiPriority w:val="9"/>
    <w:rsid w:val="00382EDF"/>
    <w:rPr>
      <w:rFonts w:asciiTheme="majorHAnsi" w:eastAsiaTheme="majorEastAsia" w:hAnsiTheme="majorHAnsi" w:cstheme="majorBidi"/>
      <w:b/>
      <w:bCs/>
      <w:color w:val="2E74B5" w:themeColor="accent1" w:themeShade="BF"/>
      <w:sz w:val="28"/>
      <w:szCs w:val="28"/>
      <w:lang w:val="ru-RU"/>
    </w:rPr>
  </w:style>
  <w:style w:type="table" w:customStyle="1" w:styleId="TableNormal1">
    <w:name w:val="Table Normal1"/>
    <w:uiPriority w:val="2"/>
    <w:semiHidden/>
    <w:unhideWhenUsed/>
    <w:qFormat/>
    <w:rsid w:val="00D879E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79E2"/>
    <w:pPr>
      <w:widowControl w:val="0"/>
      <w:autoSpaceDE w:val="0"/>
      <w:autoSpaceDN w:val="0"/>
      <w:spacing w:after="0" w:line="240" w:lineRule="auto"/>
    </w:pPr>
    <w:rPr>
      <w:rFonts w:ascii="Calibri" w:eastAsia="Calibri" w:hAnsi="Calibri" w:cs="Calibri"/>
      <w:lang w:val="tr-TR"/>
    </w:rPr>
  </w:style>
  <w:style w:type="paragraph" w:styleId="a8">
    <w:name w:val="Body Text"/>
    <w:basedOn w:val="a"/>
    <w:link w:val="a9"/>
    <w:uiPriority w:val="1"/>
    <w:qFormat/>
    <w:rsid w:val="00D879E2"/>
    <w:pPr>
      <w:widowControl w:val="0"/>
      <w:autoSpaceDE w:val="0"/>
      <w:autoSpaceDN w:val="0"/>
      <w:spacing w:before="48" w:after="0" w:line="240" w:lineRule="auto"/>
      <w:ind w:left="112"/>
    </w:pPr>
    <w:rPr>
      <w:rFonts w:ascii="Microsoft Sans Serif" w:eastAsia="Microsoft Sans Serif" w:hAnsi="Microsoft Sans Serif" w:cs="Microsoft Sans Serif"/>
      <w:sz w:val="24"/>
      <w:szCs w:val="24"/>
      <w:lang w:val="ru-RU"/>
    </w:rPr>
  </w:style>
  <w:style w:type="character" w:customStyle="1" w:styleId="a9">
    <w:name w:val="Основной текст Знак"/>
    <w:basedOn w:val="a0"/>
    <w:link w:val="a8"/>
    <w:uiPriority w:val="1"/>
    <w:rsid w:val="00D879E2"/>
    <w:rPr>
      <w:rFonts w:ascii="Microsoft Sans Serif" w:eastAsia="Microsoft Sans Serif" w:hAnsi="Microsoft Sans Serif" w:cs="Microsoft Sans Serif"/>
      <w:sz w:val="24"/>
      <w:szCs w:val="24"/>
      <w:lang w:val="ru-RU"/>
    </w:rPr>
  </w:style>
  <w:style w:type="paragraph" w:styleId="aa">
    <w:name w:val="footnote text"/>
    <w:basedOn w:val="a"/>
    <w:link w:val="ab"/>
    <w:uiPriority w:val="99"/>
    <w:semiHidden/>
    <w:unhideWhenUsed/>
    <w:rsid w:val="00D879E2"/>
    <w:pPr>
      <w:spacing w:after="0" w:line="240" w:lineRule="auto"/>
    </w:pPr>
    <w:rPr>
      <w:sz w:val="20"/>
      <w:szCs w:val="20"/>
      <w:lang w:val="ru-RU"/>
    </w:rPr>
  </w:style>
  <w:style w:type="character" w:customStyle="1" w:styleId="ab">
    <w:name w:val="Текст сноски Знак"/>
    <w:basedOn w:val="a0"/>
    <w:link w:val="aa"/>
    <w:uiPriority w:val="99"/>
    <w:semiHidden/>
    <w:rsid w:val="00D879E2"/>
    <w:rPr>
      <w:sz w:val="20"/>
      <w:szCs w:val="20"/>
      <w:lang w:val="ru-RU"/>
    </w:rPr>
  </w:style>
  <w:style w:type="character" w:styleId="ac">
    <w:name w:val="footnote reference"/>
    <w:basedOn w:val="a0"/>
    <w:uiPriority w:val="99"/>
    <w:semiHidden/>
    <w:unhideWhenUsed/>
    <w:rsid w:val="00D879E2"/>
    <w:rPr>
      <w:vertAlign w:val="superscript"/>
    </w:rPr>
  </w:style>
  <w:style w:type="paragraph" w:styleId="ad">
    <w:name w:val="Balloon Text"/>
    <w:basedOn w:val="a"/>
    <w:link w:val="ae"/>
    <w:uiPriority w:val="99"/>
    <w:semiHidden/>
    <w:unhideWhenUsed/>
    <w:rsid w:val="00FF5D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F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503">
      <w:bodyDiv w:val="1"/>
      <w:marLeft w:val="0"/>
      <w:marRight w:val="0"/>
      <w:marTop w:val="0"/>
      <w:marBottom w:val="0"/>
      <w:divBdr>
        <w:top w:val="none" w:sz="0" w:space="0" w:color="auto"/>
        <w:left w:val="none" w:sz="0" w:space="0" w:color="auto"/>
        <w:bottom w:val="none" w:sz="0" w:space="0" w:color="auto"/>
        <w:right w:val="none" w:sz="0" w:space="0" w:color="auto"/>
      </w:divBdr>
    </w:div>
    <w:div w:id="424805013">
      <w:bodyDiv w:val="1"/>
      <w:marLeft w:val="0"/>
      <w:marRight w:val="0"/>
      <w:marTop w:val="0"/>
      <w:marBottom w:val="0"/>
      <w:divBdr>
        <w:top w:val="none" w:sz="0" w:space="0" w:color="auto"/>
        <w:left w:val="none" w:sz="0" w:space="0" w:color="auto"/>
        <w:bottom w:val="none" w:sz="0" w:space="0" w:color="auto"/>
        <w:right w:val="none" w:sz="0" w:space="0" w:color="auto"/>
      </w:divBdr>
    </w:div>
    <w:div w:id="457191253">
      <w:bodyDiv w:val="1"/>
      <w:marLeft w:val="0"/>
      <w:marRight w:val="0"/>
      <w:marTop w:val="0"/>
      <w:marBottom w:val="0"/>
      <w:divBdr>
        <w:top w:val="none" w:sz="0" w:space="0" w:color="auto"/>
        <w:left w:val="none" w:sz="0" w:space="0" w:color="auto"/>
        <w:bottom w:val="none" w:sz="0" w:space="0" w:color="auto"/>
        <w:right w:val="none" w:sz="0" w:space="0" w:color="auto"/>
      </w:divBdr>
    </w:div>
    <w:div w:id="486018214">
      <w:bodyDiv w:val="1"/>
      <w:marLeft w:val="0"/>
      <w:marRight w:val="0"/>
      <w:marTop w:val="0"/>
      <w:marBottom w:val="0"/>
      <w:divBdr>
        <w:top w:val="none" w:sz="0" w:space="0" w:color="auto"/>
        <w:left w:val="none" w:sz="0" w:space="0" w:color="auto"/>
        <w:bottom w:val="none" w:sz="0" w:space="0" w:color="auto"/>
        <w:right w:val="none" w:sz="0" w:space="0" w:color="auto"/>
      </w:divBdr>
    </w:div>
    <w:div w:id="679354372">
      <w:bodyDiv w:val="1"/>
      <w:marLeft w:val="0"/>
      <w:marRight w:val="0"/>
      <w:marTop w:val="0"/>
      <w:marBottom w:val="0"/>
      <w:divBdr>
        <w:top w:val="none" w:sz="0" w:space="0" w:color="auto"/>
        <w:left w:val="none" w:sz="0" w:space="0" w:color="auto"/>
        <w:bottom w:val="none" w:sz="0" w:space="0" w:color="auto"/>
        <w:right w:val="none" w:sz="0" w:space="0" w:color="auto"/>
      </w:divBdr>
    </w:div>
    <w:div w:id="689994982">
      <w:bodyDiv w:val="1"/>
      <w:marLeft w:val="0"/>
      <w:marRight w:val="0"/>
      <w:marTop w:val="0"/>
      <w:marBottom w:val="0"/>
      <w:divBdr>
        <w:top w:val="none" w:sz="0" w:space="0" w:color="auto"/>
        <w:left w:val="none" w:sz="0" w:space="0" w:color="auto"/>
        <w:bottom w:val="none" w:sz="0" w:space="0" w:color="auto"/>
        <w:right w:val="none" w:sz="0" w:space="0" w:color="auto"/>
      </w:divBdr>
    </w:div>
    <w:div w:id="745108982">
      <w:bodyDiv w:val="1"/>
      <w:marLeft w:val="0"/>
      <w:marRight w:val="0"/>
      <w:marTop w:val="0"/>
      <w:marBottom w:val="0"/>
      <w:divBdr>
        <w:top w:val="none" w:sz="0" w:space="0" w:color="auto"/>
        <w:left w:val="none" w:sz="0" w:space="0" w:color="auto"/>
        <w:bottom w:val="none" w:sz="0" w:space="0" w:color="auto"/>
        <w:right w:val="none" w:sz="0" w:space="0" w:color="auto"/>
      </w:divBdr>
    </w:div>
    <w:div w:id="981545088">
      <w:bodyDiv w:val="1"/>
      <w:marLeft w:val="0"/>
      <w:marRight w:val="0"/>
      <w:marTop w:val="0"/>
      <w:marBottom w:val="0"/>
      <w:divBdr>
        <w:top w:val="none" w:sz="0" w:space="0" w:color="auto"/>
        <w:left w:val="none" w:sz="0" w:space="0" w:color="auto"/>
        <w:bottom w:val="none" w:sz="0" w:space="0" w:color="auto"/>
        <w:right w:val="none" w:sz="0" w:space="0" w:color="auto"/>
      </w:divBdr>
    </w:div>
    <w:div w:id="991251057">
      <w:bodyDiv w:val="1"/>
      <w:marLeft w:val="0"/>
      <w:marRight w:val="0"/>
      <w:marTop w:val="0"/>
      <w:marBottom w:val="0"/>
      <w:divBdr>
        <w:top w:val="none" w:sz="0" w:space="0" w:color="auto"/>
        <w:left w:val="none" w:sz="0" w:space="0" w:color="auto"/>
        <w:bottom w:val="none" w:sz="0" w:space="0" w:color="auto"/>
        <w:right w:val="none" w:sz="0" w:space="0" w:color="auto"/>
      </w:divBdr>
    </w:div>
    <w:div w:id="1176188877">
      <w:bodyDiv w:val="1"/>
      <w:marLeft w:val="0"/>
      <w:marRight w:val="0"/>
      <w:marTop w:val="0"/>
      <w:marBottom w:val="0"/>
      <w:divBdr>
        <w:top w:val="none" w:sz="0" w:space="0" w:color="auto"/>
        <w:left w:val="none" w:sz="0" w:space="0" w:color="auto"/>
        <w:bottom w:val="none" w:sz="0" w:space="0" w:color="auto"/>
        <w:right w:val="none" w:sz="0" w:space="0" w:color="auto"/>
      </w:divBdr>
    </w:div>
    <w:div w:id="1278755307">
      <w:bodyDiv w:val="1"/>
      <w:marLeft w:val="0"/>
      <w:marRight w:val="0"/>
      <w:marTop w:val="0"/>
      <w:marBottom w:val="0"/>
      <w:divBdr>
        <w:top w:val="none" w:sz="0" w:space="0" w:color="auto"/>
        <w:left w:val="none" w:sz="0" w:space="0" w:color="auto"/>
        <w:bottom w:val="none" w:sz="0" w:space="0" w:color="auto"/>
        <w:right w:val="none" w:sz="0" w:space="0" w:color="auto"/>
      </w:divBdr>
    </w:div>
    <w:div w:id="1400204390">
      <w:bodyDiv w:val="1"/>
      <w:marLeft w:val="0"/>
      <w:marRight w:val="0"/>
      <w:marTop w:val="0"/>
      <w:marBottom w:val="0"/>
      <w:divBdr>
        <w:top w:val="none" w:sz="0" w:space="0" w:color="auto"/>
        <w:left w:val="none" w:sz="0" w:space="0" w:color="auto"/>
        <w:bottom w:val="none" w:sz="0" w:space="0" w:color="auto"/>
        <w:right w:val="none" w:sz="0" w:space="0" w:color="auto"/>
      </w:divBdr>
    </w:div>
    <w:div w:id="1435394588">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 w:id="1595748847">
      <w:bodyDiv w:val="1"/>
      <w:marLeft w:val="0"/>
      <w:marRight w:val="0"/>
      <w:marTop w:val="0"/>
      <w:marBottom w:val="0"/>
      <w:divBdr>
        <w:top w:val="none" w:sz="0" w:space="0" w:color="auto"/>
        <w:left w:val="none" w:sz="0" w:space="0" w:color="auto"/>
        <w:bottom w:val="none" w:sz="0" w:space="0" w:color="auto"/>
        <w:right w:val="none" w:sz="0" w:space="0" w:color="auto"/>
      </w:divBdr>
    </w:div>
    <w:div w:id="1596326506">
      <w:bodyDiv w:val="1"/>
      <w:marLeft w:val="0"/>
      <w:marRight w:val="0"/>
      <w:marTop w:val="0"/>
      <w:marBottom w:val="0"/>
      <w:divBdr>
        <w:top w:val="none" w:sz="0" w:space="0" w:color="auto"/>
        <w:left w:val="none" w:sz="0" w:space="0" w:color="auto"/>
        <w:bottom w:val="none" w:sz="0" w:space="0" w:color="auto"/>
        <w:right w:val="none" w:sz="0" w:space="0" w:color="auto"/>
      </w:divBdr>
    </w:div>
    <w:div w:id="1802993463">
      <w:bodyDiv w:val="1"/>
      <w:marLeft w:val="0"/>
      <w:marRight w:val="0"/>
      <w:marTop w:val="0"/>
      <w:marBottom w:val="0"/>
      <w:divBdr>
        <w:top w:val="none" w:sz="0" w:space="0" w:color="auto"/>
        <w:left w:val="none" w:sz="0" w:space="0" w:color="auto"/>
        <w:bottom w:val="none" w:sz="0" w:space="0" w:color="auto"/>
        <w:right w:val="none" w:sz="0" w:space="0" w:color="auto"/>
      </w:divBdr>
    </w:div>
    <w:div w:id="1820269038">
      <w:bodyDiv w:val="1"/>
      <w:marLeft w:val="0"/>
      <w:marRight w:val="0"/>
      <w:marTop w:val="0"/>
      <w:marBottom w:val="0"/>
      <w:divBdr>
        <w:top w:val="none" w:sz="0" w:space="0" w:color="auto"/>
        <w:left w:val="none" w:sz="0" w:space="0" w:color="auto"/>
        <w:bottom w:val="none" w:sz="0" w:space="0" w:color="auto"/>
        <w:right w:val="none" w:sz="0" w:space="0" w:color="auto"/>
      </w:divBdr>
    </w:div>
    <w:div w:id="1824738044">
      <w:bodyDiv w:val="1"/>
      <w:marLeft w:val="0"/>
      <w:marRight w:val="0"/>
      <w:marTop w:val="0"/>
      <w:marBottom w:val="0"/>
      <w:divBdr>
        <w:top w:val="none" w:sz="0" w:space="0" w:color="auto"/>
        <w:left w:val="none" w:sz="0" w:space="0" w:color="auto"/>
        <w:bottom w:val="none" w:sz="0" w:space="0" w:color="auto"/>
        <w:right w:val="none" w:sz="0" w:space="0" w:color="auto"/>
      </w:divBdr>
    </w:div>
    <w:div w:id="19786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0F01-0802-45A6-9070-F4EA60C5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11</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446</cp:revision>
  <cp:lastPrinted>2022-02-18T08:49:00Z</cp:lastPrinted>
  <dcterms:created xsi:type="dcterms:W3CDTF">2020-05-29T10:55:00Z</dcterms:created>
  <dcterms:modified xsi:type="dcterms:W3CDTF">2022-09-23T09:15:00Z</dcterms:modified>
</cp:coreProperties>
</file>